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49" w:rsidRDefault="00EE6549" w:rsidP="00EE6549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EE6549" w:rsidRDefault="00EE6549" w:rsidP="00EE6549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B54F54" w:rsidRDefault="005D70EE" w:rsidP="00EE6549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“品</w:t>
      </w:r>
      <w:r w:rsidRPr="00B54F54">
        <w:rPr>
          <w:rFonts w:ascii="方正小标宋_GBK" w:eastAsia="方正小标宋_GBK" w:hint="eastAsia"/>
          <w:sz w:val="44"/>
          <w:szCs w:val="44"/>
        </w:rPr>
        <w:t>川菜</w:t>
      </w:r>
      <w:r>
        <w:rPr>
          <w:rFonts w:ascii="方正小标宋_GBK" w:eastAsia="方正小标宋_GBK" w:hint="eastAsia"/>
          <w:sz w:val="44"/>
          <w:szCs w:val="44"/>
        </w:rPr>
        <w:t>、</w:t>
      </w:r>
      <w:r w:rsidRPr="00B54F54">
        <w:rPr>
          <w:rFonts w:ascii="方正小标宋_GBK" w:eastAsia="方正小标宋_GBK" w:hint="eastAsia"/>
          <w:sz w:val="44"/>
          <w:szCs w:val="44"/>
        </w:rPr>
        <w:t>爱广安</w:t>
      </w:r>
      <w:r>
        <w:rPr>
          <w:rFonts w:ascii="方正小标宋_GBK" w:eastAsia="方正小标宋_GBK" w:hint="eastAsia"/>
          <w:sz w:val="44"/>
          <w:szCs w:val="44"/>
        </w:rPr>
        <w:t>”</w:t>
      </w:r>
      <w:r w:rsidR="00827687" w:rsidRPr="00827687">
        <w:rPr>
          <w:rFonts w:ascii="方正小标宋_GBK" w:eastAsia="方正小标宋_GBK" w:hint="eastAsia"/>
          <w:sz w:val="44"/>
          <w:szCs w:val="44"/>
        </w:rPr>
        <w:t>第六届世界川菜大会</w:t>
      </w:r>
    </w:p>
    <w:p w:rsidR="00B54F54" w:rsidRPr="00B54F54" w:rsidRDefault="00EB183A" w:rsidP="00EE6549">
      <w:pPr>
        <w:spacing w:line="7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原创歌曲</w:t>
      </w:r>
      <w:r w:rsidRPr="00B54F54">
        <w:rPr>
          <w:rFonts w:ascii="方正小标宋_GBK" w:eastAsia="方正小标宋_GBK" w:hint="eastAsia"/>
          <w:sz w:val="44"/>
          <w:szCs w:val="44"/>
        </w:rPr>
        <w:t>全国</w:t>
      </w:r>
      <w:r w:rsidR="00B54F54" w:rsidRPr="00B54F54">
        <w:rPr>
          <w:rFonts w:ascii="方正小标宋_GBK" w:eastAsia="方正小标宋_GBK" w:hint="eastAsia"/>
          <w:sz w:val="44"/>
          <w:szCs w:val="44"/>
        </w:rPr>
        <w:t>征稿启事</w:t>
      </w:r>
    </w:p>
    <w:p w:rsidR="00B54F54" w:rsidRPr="00B54F54" w:rsidRDefault="00B54F54" w:rsidP="00EB183A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</w:p>
    <w:p w:rsidR="00B54F54" w:rsidRPr="00EE6549" w:rsidRDefault="00EB183A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>2023</w:t>
      </w:r>
      <w:r w:rsidRPr="00EE6549">
        <w:rPr>
          <w:rFonts w:ascii="Times New Roman" w:eastAsia="方正仿宋_GBK" w:hint="eastAsia"/>
          <w:sz w:val="33"/>
          <w:szCs w:val="33"/>
        </w:rPr>
        <w:t>年</w:t>
      </w:r>
      <w:r w:rsidR="007B3DBE" w:rsidRPr="00EE6549">
        <w:rPr>
          <w:rFonts w:ascii="Times New Roman" w:eastAsia="方正仿宋_GBK" w:hint="eastAsia"/>
          <w:sz w:val="33"/>
          <w:szCs w:val="33"/>
        </w:rPr>
        <w:t>，第六届世界川菜大会在</w:t>
      </w:r>
      <w:r w:rsidRPr="00EE6549">
        <w:rPr>
          <w:rFonts w:ascii="Times New Roman" w:eastAsia="方正仿宋_GBK" w:hint="eastAsia"/>
          <w:sz w:val="33"/>
          <w:szCs w:val="33"/>
        </w:rPr>
        <w:t>小平故里——四川省广安市举办。</w:t>
      </w:r>
      <w:r w:rsidR="00B54F54" w:rsidRPr="00EE6549">
        <w:rPr>
          <w:rFonts w:ascii="Times New Roman" w:eastAsia="方正仿宋_GBK" w:hint="eastAsia"/>
          <w:sz w:val="33"/>
          <w:szCs w:val="33"/>
        </w:rPr>
        <w:t>为</w:t>
      </w:r>
      <w:r w:rsidR="002D6F63" w:rsidRPr="00EE6549">
        <w:rPr>
          <w:rFonts w:ascii="Times New Roman" w:eastAsia="方正仿宋_GBK" w:hint="eastAsia"/>
          <w:sz w:val="33"/>
          <w:szCs w:val="33"/>
        </w:rPr>
        <w:t>深入宣传广安市自</w:t>
      </w:r>
      <w:r w:rsidR="00B54F54" w:rsidRPr="00EE6549">
        <w:rPr>
          <w:rFonts w:ascii="Times New Roman" w:eastAsia="方正仿宋_GBK" w:hint="eastAsia"/>
          <w:sz w:val="33"/>
          <w:szCs w:val="33"/>
        </w:rPr>
        <w:t>改革开放</w:t>
      </w:r>
      <w:r w:rsidR="005D70EE" w:rsidRPr="00EE6549">
        <w:rPr>
          <w:rFonts w:ascii="Times New Roman" w:eastAsia="方正仿宋_GBK" w:hint="eastAsia"/>
          <w:sz w:val="33"/>
          <w:szCs w:val="33"/>
        </w:rPr>
        <w:t>以来，</w:t>
      </w:r>
      <w:r w:rsidR="00B54F54" w:rsidRPr="00EE6549">
        <w:rPr>
          <w:rFonts w:ascii="Times New Roman" w:eastAsia="方正仿宋_GBK" w:hint="eastAsia"/>
          <w:sz w:val="33"/>
          <w:szCs w:val="33"/>
        </w:rPr>
        <w:t>在政治、经济、文化和社会等方面取得的发展成就，传承弘扬川菜文化，展现大美广安灿烂的民俗风情和多元的美食文化，</w:t>
      </w:r>
      <w:r w:rsidRPr="00EE6549">
        <w:rPr>
          <w:rFonts w:ascii="Times New Roman" w:eastAsia="方正仿宋_GBK" w:hint="eastAsia"/>
          <w:sz w:val="33"/>
          <w:szCs w:val="33"/>
        </w:rPr>
        <w:t>展示</w:t>
      </w:r>
      <w:r w:rsidR="00B54F54" w:rsidRPr="00EE6549">
        <w:rPr>
          <w:rFonts w:ascii="Times New Roman" w:eastAsia="方正仿宋_GBK" w:hint="eastAsia"/>
          <w:sz w:val="33"/>
          <w:szCs w:val="33"/>
        </w:rPr>
        <w:t>人民</w:t>
      </w:r>
      <w:r w:rsidRPr="00EE6549">
        <w:rPr>
          <w:rFonts w:ascii="Times New Roman" w:eastAsia="方正仿宋_GBK" w:hint="eastAsia"/>
          <w:sz w:val="33"/>
          <w:szCs w:val="33"/>
        </w:rPr>
        <w:t>群众</w:t>
      </w:r>
      <w:r w:rsidR="005D70EE" w:rsidRPr="00EE6549">
        <w:rPr>
          <w:rFonts w:ascii="Times New Roman" w:eastAsia="方正仿宋_GBK" w:hint="eastAsia"/>
          <w:sz w:val="33"/>
          <w:szCs w:val="33"/>
        </w:rPr>
        <w:t>“</w:t>
      </w:r>
      <w:r w:rsidR="00B54F54" w:rsidRPr="00EE6549">
        <w:rPr>
          <w:rFonts w:ascii="Times New Roman" w:eastAsia="方正仿宋_GBK" w:hint="eastAsia"/>
          <w:sz w:val="33"/>
          <w:szCs w:val="33"/>
        </w:rPr>
        <w:t>品川菜、爱</w:t>
      </w:r>
      <w:r w:rsidR="005D70EE" w:rsidRPr="00EE6549">
        <w:rPr>
          <w:rFonts w:ascii="Times New Roman" w:eastAsia="方正仿宋_GBK" w:hint="eastAsia"/>
          <w:sz w:val="33"/>
          <w:szCs w:val="33"/>
        </w:rPr>
        <w:t>广安</w:t>
      </w:r>
      <w:r w:rsidR="00B54F54" w:rsidRPr="00EE6549">
        <w:rPr>
          <w:rFonts w:ascii="Times New Roman" w:eastAsia="方正仿宋_GBK" w:hint="eastAsia"/>
          <w:sz w:val="33"/>
          <w:szCs w:val="33"/>
        </w:rPr>
        <w:t>”</w:t>
      </w:r>
      <w:r w:rsidR="005D70EE" w:rsidRPr="00EE6549">
        <w:rPr>
          <w:rFonts w:ascii="Times New Roman" w:eastAsia="方正仿宋_GBK" w:hint="eastAsia"/>
          <w:sz w:val="33"/>
          <w:szCs w:val="33"/>
        </w:rPr>
        <w:t>旷达的</w:t>
      </w:r>
      <w:r w:rsidR="00B54F54" w:rsidRPr="00EE6549">
        <w:rPr>
          <w:rFonts w:ascii="Times New Roman" w:eastAsia="方正仿宋_GBK" w:hint="eastAsia"/>
          <w:sz w:val="33"/>
          <w:szCs w:val="33"/>
        </w:rPr>
        <w:t>生活态度</w:t>
      </w:r>
      <w:r w:rsidR="005D70EE" w:rsidRPr="00EE6549">
        <w:rPr>
          <w:rFonts w:ascii="Times New Roman" w:eastAsia="方正仿宋_GBK" w:hint="eastAsia"/>
          <w:sz w:val="33"/>
          <w:szCs w:val="33"/>
        </w:rPr>
        <w:t>、雅逸</w:t>
      </w:r>
      <w:r w:rsidR="00B54F54" w:rsidRPr="00EE6549">
        <w:rPr>
          <w:rFonts w:ascii="Times New Roman" w:eastAsia="方正仿宋_GBK" w:hint="eastAsia"/>
          <w:sz w:val="33"/>
          <w:szCs w:val="33"/>
        </w:rPr>
        <w:t>仁厚的人文情怀</w:t>
      </w:r>
      <w:r w:rsidR="005D70EE" w:rsidRPr="00EE6549">
        <w:rPr>
          <w:rFonts w:ascii="Times New Roman" w:eastAsia="方正仿宋_GBK" w:hint="eastAsia"/>
          <w:sz w:val="33"/>
          <w:szCs w:val="33"/>
        </w:rPr>
        <w:t>和</w:t>
      </w:r>
      <w:r w:rsidR="00B54F54" w:rsidRPr="00EE6549">
        <w:rPr>
          <w:rFonts w:ascii="Times New Roman" w:eastAsia="方正仿宋_GBK" w:hint="eastAsia"/>
          <w:sz w:val="33"/>
          <w:szCs w:val="33"/>
        </w:rPr>
        <w:t>乐观向上的精神风貌，特面向社会举办</w:t>
      </w:r>
      <w:r w:rsidR="00B54F54" w:rsidRPr="00EE6549">
        <w:rPr>
          <w:rFonts w:ascii="Times New Roman" w:eastAsia="方正仿宋_GBK" w:hAnsi="Times New Roman" w:hint="eastAsia"/>
          <w:sz w:val="33"/>
          <w:szCs w:val="33"/>
        </w:rPr>
        <w:t>2023</w:t>
      </w:r>
      <w:r w:rsidR="00B54F54" w:rsidRPr="00EE6549">
        <w:rPr>
          <w:rFonts w:ascii="Times New Roman" w:eastAsia="方正仿宋_GBK" w:hint="eastAsia"/>
          <w:sz w:val="33"/>
          <w:szCs w:val="33"/>
        </w:rPr>
        <w:t>年“</w:t>
      </w:r>
      <w:r w:rsidR="005D70EE" w:rsidRPr="00EE6549">
        <w:rPr>
          <w:rFonts w:ascii="Times New Roman" w:eastAsia="方正仿宋_GBK" w:hint="eastAsia"/>
          <w:sz w:val="33"/>
          <w:szCs w:val="33"/>
        </w:rPr>
        <w:t>品</w:t>
      </w:r>
      <w:r w:rsidR="00B54F54" w:rsidRPr="00EE6549">
        <w:rPr>
          <w:rFonts w:ascii="Times New Roman" w:eastAsia="方正仿宋_GBK" w:hint="eastAsia"/>
          <w:sz w:val="33"/>
          <w:szCs w:val="33"/>
        </w:rPr>
        <w:t>川菜、爱广安”</w:t>
      </w:r>
      <w:r w:rsidR="005D70EE" w:rsidRPr="00EE6549">
        <w:rPr>
          <w:rFonts w:hint="eastAsia"/>
          <w:sz w:val="33"/>
          <w:szCs w:val="33"/>
        </w:rPr>
        <w:t xml:space="preserve"> </w:t>
      </w:r>
      <w:r w:rsidR="005D70EE" w:rsidRPr="00EE6549">
        <w:rPr>
          <w:rFonts w:ascii="Times New Roman" w:eastAsia="方正仿宋_GBK" w:hint="eastAsia"/>
          <w:sz w:val="33"/>
          <w:szCs w:val="33"/>
        </w:rPr>
        <w:t>第六届世界川菜大会</w:t>
      </w:r>
      <w:r w:rsidRPr="00EE6549">
        <w:rPr>
          <w:rFonts w:ascii="Times New Roman" w:eastAsia="方正仿宋_GBK" w:hint="eastAsia"/>
          <w:sz w:val="33"/>
          <w:szCs w:val="33"/>
        </w:rPr>
        <w:t>原创歌曲</w:t>
      </w:r>
      <w:r w:rsidR="00B54F54" w:rsidRPr="00EE6549">
        <w:rPr>
          <w:rFonts w:ascii="Times New Roman" w:eastAsia="方正仿宋_GBK" w:hint="eastAsia"/>
          <w:sz w:val="33"/>
          <w:szCs w:val="33"/>
        </w:rPr>
        <w:t>全国</w:t>
      </w:r>
      <w:r w:rsidRPr="00EE6549">
        <w:rPr>
          <w:rFonts w:ascii="Times New Roman" w:eastAsia="方正仿宋_GBK" w:hint="eastAsia"/>
          <w:sz w:val="33"/>
          <w:szCs w:val="33"/>
        </w:rPr>
        <w:t>征集</w:t>
      </w:r>
      <w:r w:rsidR="00B54F54" w:rsidRPr="00EE6549">
        <w:rPr>
          <w:rFonts w:ascii="Times New Roman" w:eastAsia="方正仿宋_GBK" w:hint="eastAsia"/>
          <w:sz w:val="33"/>
          <w:szCs w:val="33"/>
        </w:rPr>
        <w:t>活动。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方正黑体_GBK" w:eastAsia="方正黑体_GBK" w:hAnsi="Times New Roman"/>
          <w:sz w:val="33"/>
          <w:szCs w:val="33"/>
        </w:rPr>
      </w:pPr>
      <w:r w:rsidRPr="00EE6549">
        <w:rPr>
          <w:rFonts w:ascii="方正黑体_GBK" w:eastAsia="方正黑体_GBK" w:hint="eastAsia"/>
          <w:sz w:val="33"/>
          <w:szCs w:val="33"/>
        </w:rPr>
        <w:t>一、活动主旨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>通过举办</w:t>
      </w:r>
      <w:r w:rsidR="00827687" w:rsidRPr="00EE6549">
        <w:rPr>
          <w:rFonts w:ascii="Times New Roman" w:eastAsia="方正仿宋_GBK" w:hint="eastAsia"/>
          <w:sz w:val="33"/>
          <w:szCs w:val="33"/>
        </w:rPr>
        <w:t>“品川菜、爱广安”</w:t>
      </w:r>
      <w:r w:rsidRPr="00EE6549">
        <w:rPr>
          <w:rFonts w:ascii="Times New Roman" w:eastAsia="方正仿宋_GBK" w:hint="eastAsia"/>
          <w:sz w:val="33"/>
          <w:szCs w:val="33"/>
        </w:rPr>
        <w:t>第六届世界川菜大会原创歌曲</w:t>
      </w:r>
      <w:r w:rsidR="00EB183A" w:rsidRPr="00EE6549">
        <w:rPr>
          <w:rFonts w:ascii="Times New Roman" w:eastAsia="方正仿宋_GBK" w:hint="eastAsia"/>
          <w:sz w:val="33"/>
          <w:szCs w:val="33"/>
        </w:rPr>
        <w:t>全国</w:t>
      </w:r>
      <w:r w:rsidRPr="00EE6549">
        <w:rPr>
          <w:rFonts w:ascii="Times New Roman" w:eastAsia="方正仿宋_GBK" w:hint="eastAsia"/>
          <w:sz w:val="33"/>
          <w:szCs w:val="33"/>
        </w:rPr>
        <w:t>征集活动，深入挖掘和打造一批优秀原创音乐作品；</w:t>
      </w:r>
      <w:r w:rsidR="00EB183A" w:rsidRPr="00EE6549">
        <w:rPr>
          <w:rFonts w:ascii="Times New Roman" w:eastAsia="方正仿宋_GBK" w:hint="eastAsia"/>
          <w:sz w:val="33"/>
          <w:szCs w:val="33"/>
        </w:rPr>
        <w:t>通过征集活动宣传</w:t>
      </w:r>
      <w:r w:rsidRPr="00EE6549">
        <w:rPr>
          <w:rFonts w:ascii="Times New Roman" w:eastAsia="方正仿宋_GBK" w:hint="eastAsia"/>
          <w:sz w:val="33"/>
          <w:szCs w:val="33"/>
        </w:rPr>
        <w:t>广安</w:t>
      </w:r>
      <w:r w:rsidR="00E51C16">
        <w:rPr>
          <w:rFonts w:ascii="Times New Roman" w:eastAsia="方正仿宋_GBK" w:hint="eastAsia"/>
          <w:sz w:val="33"/>
          <w:szCs w:val="33"/>
        </w:rPr>
        <w:t>良</w:t>
      </w:r>
      <w:r w:rsidRPr="00EE6549">
        <w:rPr>
          <w:rFonts w:ascii="Times New Roman" w:eastAsia="方正仿宋_GBK" w:hint="eastAsia"/>
          <w:sz w:val="33"/>
          <w:szCs w:val="33"/>
        </w:rPr>
        <w:t>好形象；用优秀原创歌曲作品宣传</w:t>
      </w:r>
      <w:r w:rsidR="005D70EE" w:rsidRPr="00EE6549">
        <w:rPr>
          <w:rFonts w:ascii="Times New Roman" w:eastAsia="方正仿宋_GBK" w:hint="eastAsia"/>
          <w:sz w:val="33"/>
          <w:szCs w:val="33"/>
        </w:rPr>
        <w:t>、</w:t>
      </w:r>
      <w:r w:rsidRPr="00EE6549">
        <w:rPr>
          <w:rFonts w:ascii="Times New Roman" w:eastAsia="方正仿宋_GBK" w:hint="eastAsia"/>
          <w:sz w:val="33"/>
          <w:szCs w:val="33"/>
        </w:rPr>
        <w:t>推广和展现广安川菜品牌、餐饮特色和民俗风情，扩大广安的知名度和美誉度，</w:t>
      </w:r>
      <w:r w:rsidR="005D70EE" w:rsidRPr="00EE6549">
        <w:rPr>
          <w:rFonts w:ascii="Times New Roman" w:eastAsia="方正仿宋_GBK" w:hint="eastAsia"/>
          <w:sz w:val="33"/>
          <w:szCs w:val="33"/>
        </w:rPr>
        <w:t>从而推动广安餐饮业的创新发展，</w:t>
      </w:r>
      <w:r w:rsidRPr="00EE6549">
        <w:rPr>
          <w:rFonts w:ascii="Times New Roman" w:eastAsia="方正仿宋_GBK" w:hint="eastAsia"/>
          <w:sz w:val="33"/>
          <w:szCs w:val="33"/>
        </w:rPr>
        <w:t>让广安地方川菜走向全国，走向世界。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方正黑体_GBK" w:eastAsia="方正黑体_GBK" w:hAnsi="Times New Roman"/>
          <w:sz w:val="33"/>
          <w:szCs w:val="33"/>
        </w:rPr>
      </w:pPr>
      <w:r w:rsidRPr="00EE6549">
        <w:rPr>
          <w:rFonts w:ascii="方正黑体_GBK" w:eastAsia="方正黑体_GBK" w:hint="eastAsia"/>
          <w:sz w:val="33"/>
          <w:szCs w:val="33"/>
        </w:rPr>
        <w:t>二、组织机构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>主办单位：第六届世界川菜大会组委会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Times New Roman" w:eastAsia="方正仿宋_GBK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>承办单位：广安市文学艺术界联合会</w:t>
      </w:r>
    </w:p>
    <w:p w:rsidR="00B54F54" w:rsidRPr="00EE6549" w:rsidRDefault="00B54F54" w:rsidP="00EE6549">
      <w:pPr>
        <w:spacing w:line="580" w:lineRule="exact"/>
        <w:ind w:firstLineChars="700" w:firstLine="231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lastRenderedPageBreak/>
        <w:t>广安市商务局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>协办单位：广安市音乐舞蹈家协会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方正黑体_GBK" w:eastAsia="方正黑体_GBK" w:hAnsi="Times New Roman"/>
          <w:sz w:val="33"/>
          <w:szCs w:val="33"/>
        </w:rPr>
      </w:pPr>
      <w:r w:rsidRPr="00EE6549">
        <w:rPr>
          <w:rFonts w:ascii="方正黑体_GBK" w:eastAsia="方正黑体_GBK" w:hint="eastAsia"/>
          <w:sz w:val="33"/>
          <w:szCs w:val="33"/>
        </w:rPr>
        <w:t>三、征集范围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>面向全国公开征集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方正黑体_GBK" w:eastAsia="方正黑体_GBK"/>
          <w:sz w:val="33"/>
          <w:szCs w:val="33"/>
        </w:rPr>
      </w:pPr>
      <w:r w:rsidRPr="00EE6549">
        <w:rPr>
          <w:rFonts w:ascii="方正黑体_GBK" w:eastAsia="方正黑体_GBK" w:hint="eastAsia"/>
          <w:sz w:val="33"/>
          <w:szCs w:val="33"/>
        </w:rPr>
        <w:t>四、征集内容</w:t>
      </w:r>
    </w:p>
    <w:p w:rsidR="00712C15" w:rsidRPr="00EE6549" w:rsidRDefault="00B54F54" w:rsidP="00EE6549">
      <w:pPr>
        <w:spacing w:line="580" w:lineRule="exact"/>
        <w:ind w:firstLineChars="200" w:firstLine="660"/>
        <w:rPr>
          <w:rFonts w:ascii="Times New Roman" w:eastAsia="方正仿宋_GBK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>原创歌曲音乐作品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方正黑体_GBK" w:eastAsia="方正黑体_GBK" w:hAnsi="Times New Roman"/>
          <w:sz w:val="33"/>
          <w:szCs w:val="33"/>
        </w:rPr>
      </w:pPr>
      <w:r w:rsidRPr="00EE6549">
        <w:rPr>
          <w:rFonts w:ascii="方正黑体_GBK" w:eastAsia="方正黑体_GBK" w:hint="eastAsia"/>
          <w:sz w:val="33"/>
          <w:szCs w:val="33"/>
        </w:rPr>
        <w:t>五、活动时间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>即日起至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2023</w:t>
      </w:r>
      <w:r w:rsidRPr="00EE6549">
        <w:rPr>
          <w:rFonts w:ascii="Times New Roman" w:eastAsia="方正仿宋_GBK" w:hint="eastAsia"/>
          <w:sz w:val="33"/>
          <w:szCs w:val="33"/>
        </w:rPr>
        <w:t>年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6</w:t>
      </w:r>
      <w:r w:rsidRPr="00EE6549">
        <w:rPr>
          <w:rFonts w:ascii="Times New Roman" w:eastAsia="方正仿宋_GBK" w:hint="eastAsia"/>
          <w:sz w:val="33"/>
          <w:szCs w:val="33"/>
        </w:rPr>
        <w:t>月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30</w:t>
      </w:r>
      <w:r w:rsidRPr="00EE6549">
        <w:rPr>
          <w:rFonts w:ascii="Times New Roman" w:eastAsia="方正仿宋_GBK" w:hint="eastAsia"/>
          <w:sz w:val="33"/>
          <w:szCs w:val="33"/>
        </w:rPr>
        <w:t>日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方正黑体_GBK" w:eastAsia="方正黑体_GBK" w:hAnsi="Times New Roman"/>
          <w:sz w:val="33"/>
          <w:szCs w:val="33"/>
        </w:rPr>
      </w:pPr>
      <w:r w:rsidRPr="00EE6549">
        <w:rPr>
          <w:rFonts w:ascii="方正黑体_GBK" w:eastAsia="方正黑体_GBK" w:hint="eastAsia"/>
          <w:sz w:val="33"/>
          <w:szCs w:val="33"/>
        </w:rPr>
        <w:t>六、作品要求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 xml:space="preserve">1. </w:t>
      </w:r>
      <w:r w:rsidR="00712C15" w:rsidRPr="00EE6549">
        <w:rPr>
          <w:rFonts w:ascii="Times New Roman" w:eastAsia="方正仿宋_GBK" w:hint="eastAsia"/>
          <w:sz w:val="33"/>
          <w:szCs w:val="33"/>
        </w:rPr>
        <w:t>“品川菜、爱广安”</w:t>
      </w:r>
      <w:r w:rsidRPr="00EE6549">
        <w:rPr>
          <w:rFonts w:ascii="Times New Roman" w:eastAsia="方正仿宋_GBK" w:hint="eastAsia"/>
          <w:sz w:val="33"/>
          <w:szCs w:val="33"/>
        </w:rPr>
        <w:t>第六</w:t>
      </w:r>
      <w:r w:rsidR="00EB183A" w:rsidRPr="00EE6549">
        <w:rPr>
          <w:rFonts w:ascii="Times New Roman" w:eastAsia="方正仿宋_GBK" w:hint="eastAsia"/>
          <w:sz w:val="33"/>
          <w:szCs w:val="33"/>
        </w:rPr>
        <w:t>届世界川菜大会原创歌曲</w:t>
      </w:r>
      <w:r w:rsidRPr="00EE6549">
        <w:rPr>
          <w:rFonts w:ascii="Times New Roman" w:eastAsia="方正仿宋_GBK" w:hint="eastAsia"/>
          <w:sz w:val="33"/>
          <w:szCs w:val="33"/>
        </w:rPr>
        <w:t>作品应反映广安市的地域特色</w:t>
      </w:r>
      <w:r w:rsidR="00712C15" w:rsidRPr="00EE6549">
        <w:rPr>
          <w:rFonts w:ascii="Times New Roman" w:eastAsia="方正仿宋_GBK" w:hint="eastAsia"/>
          <w:sz w:val="33"/>
          <w:szCs w:val="33"/>
        </w:rPr>
        <w:t>、</w:t>
      </w:r>
      <w:r w:rsidRPr="00EE6549">
        <w:rPr>
          <w:rFonts w:ascii="Times New Roman" w:eastAsia="方正仿宋_GBK" w:hint="eastAsia"/>
          <w:sz w:val="33"/>
          <w:szCs w:val="33"/>
        </w:rPr>
        <w:t>民俗风</w:t>
      </w:r>
      <w:r w:rsidR="00EB183A" w:rsidRPr="00EE6549">
        <w:rPr>
          <w:rFonts w:ascii="Times New Roman" w:eastAsia="方正仿宋_GBK" w:hint="eastAsia"/>
          <w:sz w:val="33"/>
          <w:szCs w:val="33"/>
        </w:rPr>
        <w:t>情</w:t>
      </w:r>
      <w:r w:rsidRPr="00EE6549">
        <w:rPr>
          <w:rFonts w:ascii="Times New Roman" w:eastAsia="方正仿宋_GBK" w:hint="eastAsia"/>
          <w:sz w:val="33"/>
          <w:szCs w:val="33"/>
        </w:rPr>
        <w:t>、</w:t>
      </w:r>
      <w:r w:rsidR="00712C15" w:rsidRPr="00EE6549">
        <w:rPr>
          <w:rFonts w:ascii="Times New Roman" w:eastAsia="方正仿宋_GBK" w:hint="eastAsia"/>
          <w:sz w:val="33"/>
          <w:szCs w:val="33"/>
        </w:rPr>
        <w:t>深厚的</w:t>
      </w:r>
      <w:r w:rsidRPr="00EE6549">
        <w:rPr>
          <w:rFonts w:ascii="Times New Roman" w:eastAsia="方正仿宋_GBK" w:hint="eastAsia"/>
          <w:sz w:val="33"/>
          <w:szCs w:val="33"/>
        </w:rPr>
        <w:t>饮食文化内涵，</w:t>
      </w:r>
      <w:r w:rsidR="002A7EAB" w:rsidRPr="00EE6549">
        <w:rPr>
          <w:rFonts w:ascii="Times New Roman" w:eastAsia="方正仿宋_GBK" w:hint="eastAsia"/>
          <w:sz w:val="33"/>
          <w:szCs w:val="33"/>
        </w:rPr>
        <w:t>突出</w:t>
      </w:r>
      <w:r w:rsidR="00712C15" w:rsidRPr="00EE6549">
        <w:rPr>
          <w:rFonts w:ascii="Times New Roman" w:eastAsia="方正仿宋_GBK" w:hint="eastAsia"/>
          <w:sz w:val="33"/>
          <w:szCs w:val="33"/>
        </w:rPr>
        <w:t>广安</w:t>
      </w:r>
      <w:r w:rsidRPr="00EE6549">
        <w:rPr>
          <w:rFonts w:ascii="Times New Roman" w:eastAsia="方正仿宋_GBK" w:hint="eastAsia"/>
          <w:sz w:val="33"/>
          <w:szCs w:val="33"/>
        </w:rPr>
        <w:t>特色餐饮品牌</w:t>
      </w:r>
      <w:r w:rsidR="002A7EAB" w:rsidRPr="00EE6549">
        <w:rPr>
          <w:rFonts w:ascii="Times New Roman" w:eastAsia="方正仿宋_GBK" w:hint="eastAsia"/>
          <w:sz w:val="33"/>
          <w:szCs w:val="33"/>
        </w:rPr>
        <w:t>，</w:t>
      </w:r>
      <w:r w:rsidRPr="00EE6549">
        <w:rPr>
          <w:rFonts w:ascii="Times New Roman" w:eastAsia="方正仿宋_GBK" w:hint="eastAsia"/>
          <w:sz w:val="33"/>
          <w:szCs w:val="33"/>
        </w:rPr>
        <w:t>具有较强的</w:t>
      </w:r>
      <w:r w:rsidR="00712C15" w:rsidRPr="00EE6549">
        <w:rPr>
          <w:rFonts w:ascii="Times New Roman" w:eastAsia="方正仿宋_GBK" w:hint="eastAsia"/>
          <w:sz w:val="33"/>
          <w:szCs w:val="33"/>
        </w:rPr>
        <w:t>艺术</w:t>
      </w:r>
      <w:r w:rsidRPr="00EE6549">
        <w:rPr>
          <w:rFonts w:ascii="Times New Roman" w:eastAsia="方正仿宋_GBK" w:hint="eastAsia"/>
          <w:sz w:val="33"/>
          <w:szCs w:val="33"/>
        </w:rPr>
        <w:t>感染</w:t>
      </w:r>
      <w:r w:rsidR="00EB183A" w:rsidRPr="00EE6549">
        <w:rPr>
          <w:rFonts w:ascii="Times New Roman" w:eastAsia="方正仿宋_GBK" w:hint="eastAsia"/>
          <w:sz w:val="33"/>
          <w:szCs w:val="33"/>
        </w:rPr>
        <w:t>力</w:t>
      </w:r>
      <w:r w:rsidRPr="00EE6549">
        <w:rPr>
          <w:rFonts w:ascii="Times New Roman" w:eastAsia="方正仿宋_GBK" w:hint="eastAsia"/>
          <w:sz w:val="33"/>
          <w:szCs w:val="33"/>
        </w:rPr>
        <w:t>和传播力</w:t>
      </w:r>
      <w:r w:rsidR="002A7EAB" w:rsidRPr="00EE6549">
        <w:rPr>
          <w:rFonts w:ascii="Times New Roman" w:eastAsia="方正仿宋_GBK" w:hint="eastAsia"/>
          <w:sz w:val="33"/>
          <w:szCs w:val="33"/>
        </w:rPr>
        <w:t>。</w:t>
      </w:r>
    </w:p>
    <w:p w:rsidR="00B54F54" w:rsidRPr="00EE6549" w:rsidRDefault="002A7EAB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 xml:space="preserve">2. </w:t>
      </w:r>
      <w:r w:rsidR="00EB183A" w:rsidRPr="00EE6549">
        <w:rPr>
          <w:rFonts w:ascii="Times New Roman" w:eastAsia="方正仿宋_GBK" w:hint="eastAsia"/>
          <w:sz w:val="33"/>
          <w:szCs w:val="33"/>
        </w:rPr>
        <w:t>歌曲</w:t>
      </w:r>
      <w:r w:rsidRPr="00EE6549">
        <w:rPr>
          <w:rFonts w:ascii="Times New Roman" w:eastAsia="方正仿宋_GBK" w:hint="eastAsia"/>
          <w:sz w:val="33"/>
          <w:szCs w:val="33"/>
        </w:rPr>
        <w:t>应</w:t>
      </w:r>
      <w:r w:rsidR="00B54F54" w:rsidRPr="00EE6549">
        <w:rPr>
          <w:rFonts w:ascii="Times New Roman" w:eastAsia="方正仿宋_GBK" w:hint="eastAsia"/>
          <w:sz w:val="33"/>
          <w:szCs w:val="33"/>
        </w:rPr>
        <w:t>风格清新</w:t>
      </w:r>
      <w:r w:rsidRPr="00EE6549">
        <w:rPr>
          <w:rFonts w:ascii="Times New Roman" w:eastAsia="方正仿宋_GBK" w:hint="eastAsia"/>
          <w:sz w:val="33"/>
          <w:szCs w:val="33"/>
        </w:rPr>
        <w:t>、</w:t>
      </w:r>
      <w:r w:rsidR="00B54F54" w:rsidRPr="00EE6549">
        <w:rPr>
          <w:rFonts w:ascii="Times New Roman" w:eastAsia="方正仿宋_GBK" w:hint="eastAsia"/>
          <w:sz w:val="33"/>
          <w:szCs w:val="33"/>
        </w:rPr>
        <w:t>动感</w:t>
      </w:r>
      <w:r w:rsidRPr="00EE6549">
        <w:rPr>
          <w:rFonts w:ascii="Times New Roman" w:eastAsia="方正仿宋_GBK" w:hint="eastAsia"/>
          <w:sz w:val="33"/>
          <w:szCs w:val="33"/>
        </w:rPr>
        <w:t>、</w:t>
      </w:r>
      <w:r w:rsidR="00B54F54" w:rsidRPr="00EE6549">
        <w:rPr>
          <w:rFonts w:ascii="Times New Roman" w:eastAsia="方正仿宋_GBK" w:hint="eastAsia"/>
          <w:sz w:val="33"/>
          <w:szCs w:val="33"/>
        </w:rPr>
        <w:t>富有活力</w:t>
      </w:r>
      <w:r w:rsidRPr="00EE6549">
        <w:rPr>
          <w:rFonts w:ascii="Times New Roman" w:eastAsia="方正仿宋_GBK" w:hint="eastAsia"/>
          <w:sz w:val="33"/>
          <w:szCs w:val="33"/>
        </w:rPr>
        <w:t>；</w:t>
      </w:r>
      <w:r w:rsidR="00B54F54" w:rsidRPr="00EE6549">
        <w:rPr>
          <w:rFonts w:ascii="Times New Roman" w:eastAsia="方正仿宋_GBK" w:hint="eastAsia"/>
          <w:sz w:val="33"/>
          <w:szCs w:val="33"/>
        </w:rPr>
        <w:t>歌词内容清晰易懂</w:t>
      </w:r>
      <w:r w:rsidRPr="00EE6549">
        <w:rPr>
          <w:rFonts w:ascii="Times New Roman" w:eastAsia="方正仿宋_GBK" w:hint="eastAsia"/>
          <w:sz w:val="33"/>
          <w:szCs w:val="33"/>
        </w:rPr>
        <w:t>、</w:t>
      </w:r>
      <w:r w:rsidR="00B54F54" w:rsidRPr="00EE6549">
        <w:rPr>
          <w:rFonts w:ascii="Times New Roman" w:eastAsia="方正仿宋_GBK" w:hint="eastAsia"/>
          <w:sz w:val="33"/>
          <w:szCs w:val="33"/>
        </w:rPr>
        <w:t>昂扬向上</w:t>
      </w:r>
      <w:r w:rsidRPr="00EE6549">
        <w:rPr>
          <w:rFonts w:ascii="Times New Roman" w:eastAsia="方正仿宋_GBK" w:hint="eastAsia"/>
          <w:sz w:val="33"/>
          <w:szCs w:val="33"/>
        </w:rPr>
        <w:t>；音乐</w:t>
      </w:r>
      <w:r w:rsidR="00B54F54" w:rsidRPr="00EE6549">
        <w:rPr>
          <w:rFonts w:ascii="Times New Roman" w:eastAsia="方正仿宋_GBK" w:hint="eastAsia"/>
          <w:sz w:val="33"/>
          <w:szCs w:val="33"/>
        </w:rPr>
        <w:t>旋律优美，易学</w:t>
      </w:r>
      <w:r w:rsidRPr="00EE6549">
        <w:rPr>
          <w:rFonts w:ascii="Times New Roman" w:eastAsia="方正仿宋_GBK" w:hint="eastAsia"/>
          <w:sz w:val="33"/>
          <w:szCs w:val="33"/>
        </w:rPr>
        <w:t>、</w:t>
      </w:r>
      <w:r w:rsidR="00B54F54" w:rsidRPr="00EE6549">
        <w:rPr>
          <w:rFonts w:ascii="Times New Roman" w:eastAsia="方正仿宋_GBK" w:hint="eastAsia"/>
          <w:sz w:val="33"/>
          <w:szCs w:val="33"/>
        </w:rPr>
        <w:t>易记</w:t>
      </w:r>
      <w:r w:rsidRPr="00EE6549">
        <w:rPr>
          <w:rFonts w:ascii="Times New Roman" w:eastAsia="方正仿宋_GBK" w:hint="eastAsia"/>
          <w:sz w:val="33"/>
          <w:szCs w:val="33"/>
        </w:rPr>
        <w:t>、</w:t>
      </w:r>
      <w:r w:rsidR="00B54F54" w:rsidRPr="00EE6549">
        <w:rPr>
          <w:rFonts w:ascii="Times New Roman" w:eastAsia="方正仿宋_GBK" w:hint="eastAsia"/>
          <w:sz w:val="33"/>
          <w:szCs w:val="33"/>
        </w:rPr>
        <w:t>易传唱</w:t>
      </w:r>
      <w:r w:rsidRPr="00EE6549">
        <w:rPr>
          <w:rFonts w:ascii="Times New Roman" w:eastAsia="方正仿宋_GBK" w:hint="eastAsia"/>
          <w:sz w:val="33"/>
          <w:szCs w:val="33"/>
        </w:rPr>
        <w:t>；</w:t>
      </w:r>
      <w:r w:rsidR="00B54F54" w:rsidRPr="00EE6549">
        <w:rPr>
          <w:rFonts w:ascii="Times New Roman" w:eastAsia="方正仿宋_GBK" w:hint="eastAsia"/>
          <w:sz w:val="33"/>
          <w:szCs w:val="33"/>
        </w:rPr>
        <w:t>具有鲜明的时代感和较强的艺术感染力</w:t>
      </w:r>
      <w:r w:rsidR="00712C15" w:rsidRPr="00EE6549">
        <w:rPr>
          <w:rFonts w:ascii="Times New Roman" w:eastAsia="方正仿宋_GBK" w:hint="eastAsia"/>
          <w:sz w:val="33"/>
          <w:szCs w:val="33"/>
        </w:rPr>
        <w:t>，利于传唱和宣传推广</w:t>
      </w:r>
      <w:r w:rsidRPr="00EE6549">
        <w:rPr>
          <w:rFonts w:ascii="Times New Roman" w:eastAsia="方正仿宋_GBK" w:hint="eastAsia"/>
          <w:sz w:val="33"/>
          <w:szCs w:val="33"/>
        </w:rPr>
        <w:t>。</w:t>
      </w:r>
      <w:r w:rsidR="00B54F54" w:rsidRPr="00EE6549">
        <w:rPr>
          <w:rFonts w:ascii="Times New Roman" w:eastAsia="方正仿宋_GBK" w:hint="eastAsia"/>
          <w:sz w:val="33"/>
          <w:szCs w:val="33"/>
        </w:rPr>
        <w:t>作品体裁形式不限</w:t>
      </w:r>
      <w:r w:rsidRPr="00EE6549">
        <w:rPr>
          <w:rFonts w:ascii="Times New Roman" w:eastAsia="方正仿宋_GBK" w:hint="eastAsia"/>
          <w:sz w:val="33"/>
          <w:szCs w:val="33"/>
        </w:rPr>
        <w:t>（独唱、重唱、合唱均可）；</w:t>
      </w:r>
      <w:r w:rsidR="00B54F54" w:rsidRPr="00EE6549">
        <w:rPr>
          <w:rFonts w:ascii="Times New Roman" w:eastAsia="方正仿宋_GBK" w:hint="eastAsia"/>
          <w:sz w:val="33"/>
          <w:szCs w:val="33"/>
        </w:rPr>
        <w:t>歌曲时长控制在</w:t>
      </w:r>
      <w:r w:rsidRPr="00EE6549">
        <w:rPr>
          <w:rFonts w:ascii="Times New Roman" w:eastAsia="方正仿宋_GBK" w:hint="eastAsia"/>
          <w:sz w:val="33"/>
          <w:szCs w:val="33"/>
        </w:rPr>
        <w:t>5</w:t>
      </w:r>
      <w:r w:rsidR="00B54F54" w:rsidRPr="00EE6549">
        <w:rPr>
          <w:rFonts w:ascii="Times New Roman" w:eastAsia="方正仿宋_GBK" w:hint="eastAsia"/>
          <w:sz w:val="33"/>
          <w:szCs w:val="33"/>
        </w:rPr>
        <w:t>分钟左右，并附</w:t>
      </w:r>
      <w:r w:rsidR="00B54F54" w:rsidRPr="00EE6549">
        <w:rPr>
          <w:rFonts w:ascii="Times New Roman" w:eastAsia="方正仿宋_GBK" w:hAnsi="Times New Roman" w:hint="eastAsia"/>
          <w:sz w:val="33"/>
          <w:szCs w:val="33"/>
        </w:rPr>
        <w:t>300</w:t>
      </w:r>
      <w:r w:rsidR="00B54F54" w:rsidRPr="00EE6549">
        <w:rPr>
          <w:rFonts w:ascii="Times New Roman" w:eastAsia="方正仿宋_GBK" w:hint="eastAsia"/>
          <w:sz w:val="33"/>
          <w:szCs w:val="33"/>
        </w:rPr>
        <w:t>字以内的创意说明</w:t>
      </w:r>
      <w:r w:rsidRPr="00EE6549">
        <w:rPr>
          <w:rFonts w:ascii="Times New Roman" w:eastAsia="方正仿宋_GBK" w:hint="eastAsia"/>
          <w:sz w:val="33"/>
          <w:szCs w:val="33"/>
        </w:rPr>
        <w:t>。</w:t>
      </w:r>
    </w:p>
    <w:p w:rsidR="00B54F54" w:rsidRPr="00EE6549" w:rsidRDefault="002A7EAB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 xml:space="preserve">3. </w:t>
      </w:r>
      <w:r w:rsidR="00B54F54" w:rsidRPr="00EE6549">
        <w:rPr>
          <w:rFonts w:ascii="Times New Roman" w:eastAsia="方正仿宋_GBK" w:hint="eastAsia"/>
          <w:sz w:val="33"/>
          <w:szCs w:val="33"/>
        </w:rPr>
        <w:t>应征作品须为原创作品，不得抄袭</w:t>
      </w:r>
      <w:r w:rsidRPr="00EE6549">
        <w:rPr>
          <w:rFonts w:ascii="Times New Roman" w:eastAsia="方正仿宋_GBK" w:hint="eastAsia"/>
          <w:sz w:val="33"/>
          <w:szCs w:val="33"/>
        </w:rPr>
        <w:t>，</w:t>
      </w:r>
      <w:r w:rsidR="00B54F54" w:rsidRPr="00EE6549">
        <w:rPr>
          <w:rFonts w:ascii="Times New Roman" w:eastAsia="方正仿宋_GBK" w:hint="eastAsia"/>
          <w:sz w:val="33"/>
          <w:szCs w:val="33"/>
        </w:rPr>
        <w:t>且尚未以任何形式公开发表或展演</w:t>
      </w:r>
      <w:r w:rsidRPr="00EE6549">
        <w:rPr>
          <w:rFonts w:ascii="Times New Roman" w:eastAsia="方正仿宋_GBK" w:hint="eastAsia"/>
          <w:sz w:val="33"/>
          <w:szCs w:val="33"/>
        </w:rPr>
        <w:t>。</w:t>
      </w:r>
    </w:p>
    <w:p w:rsidR="00B54F54" w:rsidRPr="00EE6549" w:rsidRDefault="002A7EAB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 xml:space="preserve">4. </w:t>
      </w:r>
      <w:r w:rsidR="00B54F54" w:rsidRPr="00EE6549">
        <w:rPr>
          <w:rFonts w:ascii="Times New Roman" w:eastAsia="方正仿宋_GBK" w:hint="eastAsia"/>
          <w:sz w:val="33"/>
          <w:szCs w:val="33"/>
        </w:rPr>
        <w:t>同一作者提交的作品不超过两件</w:t>
      </w:r>
      <w:r w:rsidRPr="00EE6549">
        <w:rPr>
          <w:rFonts w:ascii="Times New Roman" w:eastAsia="方正仿宋_GBK" w:hint="eastAsia"/>
          <w:sz w:val="33"/>
          <w:szCs w:val="33"/>
        </w:rPr>
        <w:t>。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方正黑体_GBK" w:eastAsia="方正黑体_GBK" w:hAnsi="Times New Roman"/>
          <w:sz w:val="33"/>
          <w:szCs w:val="33"/>
        </w:rPr>
      </w:pPr>
      <w:r w:rsidRPr="00EE6549">
        <w:rPr>
          <w:rFonts w:ascii="方正黑体_GBK" w:eastAsia="方正黑体_GBK" w:hint="eastAsia"/>
          <w:sz w:val="33"/>
          <w:szCs w:val="33"/>
        </w:rPr>
        <w:t>七</w:t>
      </w:r>
      <w:r w:rsidR="002A7EAB" w:rsidRPr="00EE6549">
        <w:rPr>
          <w:rFonts w:ascii="方正黑体_GBK" w:eastAsia="方正黑体_GBK" w:hint="eastAsia"/>
          <w:sz w:val="33"/>
          <w:szCs w:val="33"/>
        </w:rPr>
        <w:t>、</w:t>
      </w:r>
      <w:r w:rsidRPr="00EE6549">
        <w:rPr>
          <w:rFonts w:ascii="方正黑体_GBK" w:eastAsia="方正黑体_GBK" w:hint="eastAsia"/>
          <w:sz w:val="33"/>
          <w:szCs w:val="33"/>
        </w:rPr>
        <w:t>提交方式</w:t>
      </w:r>
    </w:p>
    <w:p w:rsidR="00F52437" w:rsidRPr="00EE6549" w:rsidRDefault="00B54F54" w:rsidP="00EE6549">
      <w:pPr>
        <w:spacing w:line="580" w:lineRule="exact"/>
        <w:ind w:firstLineChars="200" w:firstLine="660"/>
        <w:rPr>
          <w:rFonts w:ascii="Times New Roman" w:eastAsia="方正仿宋_GBK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>欢迎社会各界人士踊跃参与投稿，可以个人</w:t>
      </w:r>
      <w:r w:rsidR="002A7EAB" w:rsidRPr="00EE6549">
        <w:rPr>
          <w:rFonts w:ascii="Times New Roman" w:eastAsia="方正仿宋_GBK" w:hint="eastAsia"/>
          <w:sz w:val="33"/>
          <w:szCs w:val="33"/>
        </w:rPr>
        <w:t>、</w:t>
      </w:r>
      <w:r w:rsidRPr="00EE6549">
        <w:rPr>
          <w:rFonts w:ascii="Times New Roman" w:eastAsia="方正仿宋_GBK" w:hint="eastAsia"/>
          <w:sz w:val="33"/>
          <w:szCs w:val="33"/>
        </w:rPr>
        <w:t>团体或单位名义应征投稿</w:t>
      </w:r>
      <w:r w:rsidR="002A7EAB" w:rsidRPr="00EE6549">
        <w:rPr>
          <w:rFonts w:ascii="Times New Roman" w:eastAsia="方正仿宋_GBK" w:hint="eastAsia"/>
          <w:sz w:val="33"/>
          <w:szCs w:val="33"/>
        </w:rPr>
        <w:t>。应征</w:t>
      </w:r>
      <w:r w:rsidRPr="00EE6549">
        <w:rPr>
          <w:rFonts w:ascii="Times New Roman" w:eastAsia="方正仿宋_GBK" w:hint="eastAsia"/>
          <w:sz w:val="33"/>
          <w:szCs w:val="33"/>
        </w:rPr>
        <w:t>作品必须有音频小样</w:t>
      </w:r>
      <w:r w:rsidR="002A7EAB" w:rsidRPr="00EE6549">
        <w:rPr>
          <w:rFonts w:ascii="Times New Roman" w:eastAsia="方正仿宋_GBK" w:hint="eastAsia"/>
          <w:sz w:val="33"/>
          <w:szCs w:val="33"/>
        </w:rPr>
        <w:t>（</w:t>
      </w:r>
      <w:r w:rsidR="002A7EAB" w:rsidRPr="00EE6549">
        <w:rPr>
          <w:rFonts w:ascii="Times New Roman" w:eastAsia="方正仿宋_GBK" w:hint="eastAsia"/>
          <w:sz w:val="33"/>
          <w:szCs w:val="33"/>
        </w:rPr>
        <w:t>DEMO</w:t>
      </w:r>
      <w:r w:rsidR="002A7EAB" w:rsidRPr="00EE6549">
        <w:rPr>
          <w:rFonts w:ascii="Times New Roman" w:eastAsia="方正仿宋_GBK" w:hint="eastAsia"/>
          <w:sz w:val="33"/>
          <w:szCs w:val="33"/>
        </w:rPr>
        <w:t>）</w:t>
      </w:r>
      <w:r w:rsidRPr="00EE6549">
        <w:rPr>
          <w:rFonts w:ascii="Times New Roman" w:eastAsia="方正仿宋_GBK" w:hint="eastAsia"/>
          <w:sz w:val="33"/>
          <w:szCs w:val="33"/>
        </w:rPr>
        <w:t>，</w:t>
      </w:r>
      <w:r w:rsidRPr="00EE6549">
        <w:rPr>
          <w:rFonts w:ascii="Times New Roman" w:eastAsia="方正仿宋_GBK" w:hint="eastAsia"/>
          <w:sz w:val="33"/>
          <w:szCs w:val="33"/>
        </w:rPr>
        <w:lastRenderedPageBreak/>
        <w:t>同时鼓励成品制作</w:t>
      </w:r>
      <w:r w:rsidR="002A7EAB" w:rsidRPr="00EE6549">
        <w:rPr>
          <w:rFonts w:ascii="Times New Roman" w:eastAsia="方正仿宋_GBK" w:hint="eastAsia"/>
          <w:sz w:val="33"/>
          <w:szCs w:val="33"/>
        </w:rPr>
        <w:t>；音频小样或成品制作须提供</w:t>
      </w:r>
      <w:r w:rsidRPr="00EE6549">
        <w:rPr>
          <w:rFonts w:ascii="Times New Roman" w:eastAsia="方正仿宋_GBK" w:hint="eastAsia"/>
          <w:sz w:val="33"/>
          <w:szCs w:val="33"/>
        </w:rPr>
        <w:t>纯伴奏和演唱各一份，并附词</w:t>
      </w:r>
      <w:r w:rsidR="002A7EAB" w:rsidRPr="00EE6549">
        <w:rPr>
          <w:rFonts w:ascii="Times New Roman" w:eastAsia="方正仿宋_GBK" w:hint="eastAsia"/>
          <w:sz w:val="33"/>
          <w:szCs w:val="33"/>
        </w:rPr>
        <w:t>、</w:t>
      </w:r>
      <w:r w:rsidRPr="00EE6549">
        <w:rPr>
          <w:rFonts w:ascii="Times New Roman" w:eastAsia="方正仿宋_GBK" w:hint="eastAsia"/>
          <w:sz w:val="33"/>
          <w:szCs w:val="33"/>
        </w:rPr>
        <w:t>曲谱</w:t>
      </w:r>
      <w:r w:rsidR="002A7EAB" w:rsidRPr="00EE6549">
        <w:rPr>
          <w:rFonts w:ascii="Times New Roman" w:eastAsia="方正仿宋_GBK" w:hint="eastAsia"/>
          <w:sz w:val="33"/>
          <w:szCs w:val="33"/>
        </w:rPr>
        <w:t>（词、曲谱均为</w:t>
      </w:r>
      <w:r w:rsidR="002A7EAB" w:rsidRPr="00EE6549">
        <w:rPr>
          <w:rFonts w:ascii="Times New Roman" w:eastAsia="方正仿宋_GBK" w:hint="eastAsia"/>
          <w:sz w:val="33"/>
          <w:szCs w:val="33"/>
        </w:rPr>
        <w:t>A4</w:t>
      </w:r>
      <w:r w:rsidR="002A7EAB" w:rsidRPr="00EE6549">
        <w:rPr>
          <w:rFonts w:ascii="Times New Roman" w:eastAsia="方正仿宋_GBK" w:hint="eastAsia"/>
          <w:sz w:val="33"/>
          <w:szCs w:val="33"/>
        </w:rPr>
        <w:t>纸大小，</w:t>
      </w:r>
      <w:r w:rsidR="002A7EAB" w:rsidRPr="00EE6549">
        <w:rPr>
          <w:rFonts w:ascii="Times New Roman" w:eastAsia="方正仿宋_GBK" w:hint="eastAsia"/>
          <w:sz w:val="33"/>
          <w:szCs w:val="33"/>
        </w:rPr>
        <w:t>WORD</w:t>
      </w:r>
      <w:r w:rsidR="002A7EAB" w:rsidRPr="00EE6549">
        <w:rPr>
          <w:rFonts w:ascii="Times New Roman" w:eastAsia="方正仿宋_GBK" w:hint="eastAsia"/>
          <w:sz w:val="33"/>
          <w:szCs w:val="33"/>
        </w:rPr>
        <w:t>、</w:t>
      </w:r>
      <w:r w:rsidR="002A7EAB" w:rsidRPr="00EE6549">
        <w:rPr>
          <w:rFonts w:ascii="Times New Roman" w:eastAsia="方正仿宋_GBK" w:hint="eastAsia"/>
          <w:sz w:val="33"/>
          <w:szCs w:val="33"/>
        </w:rPr>
        <w:t>PDF</w:t>
      </w:r>
      <w:r w:rsidR="002A7EAB" w:rsidRPr="00EE6549">
        <w:rPr>
          <w:rFonts w:ascii="Times New Roman" w:eastAsia="方正仿宋_GBK" w:hint="eastAsia"/>
          <w:sz w:val="33"/>
          <w:szCs w:val="33"/>
        </w:rPr>
        <w:t>格式均可；曲谱用五线谱、简谱记谱均可）。</w:t>
      </w:r>
      <w:r w:rsidRPr="00EE6549">
        <w:rPr>
          <w:rFonts w:ascii="Times New Roman" w:eastAsia="方正仿宋_GBK" w:hint="eastAsia"/>
          <w:sz w:val="33"/>
          <w:szCs w:val="33"/>
        </w:rPr>
        <w:t>不接受无词歌谱和独立歌词应征</w:t>
      </w:r>
      <w:r w:rsidR="002A7EAB" w:rsidRPr="00EE6549">
        <w:rPr>
          <w:rFonts w:ascii="Times New Roman" w:eastAsia="方正仿宋_GBK" w:hint="eastAsia"/>
          <w:sz w:val="33"/>
          <w:szCs w:val="33"/>
        </w:rPr>
        <w:t>。应征</w:t>
      </w:r>
      <w:r w:rsidR="00F52437" w:rsidRPr="00EE6549">
        <w:rPr>
          <w:rFonts w:ascii="Times New Roman" w:eastAsia="方正仿宋_GBK" w:hint="eastAsia"/>
          <w:sz w:val="33"/>
          <w:szCs w:val="33"/>
        </w:rPr>
        <w:t>作者按照时间期限将作品通过</w:t>
      </w:r>
      <w:r w:rsidRPr="00EE6549">
        <w:rPr>
          <w:rFonts w:ascii="Times New Roman" w:eastAsia="方正仿宋_GBK" w:hint="eastAsia"/>
          <w:sz w:val="33"/>
          <w:szCs w:val="33"/>
        </w:rPr>
        <w:t>电子邮件报送到</w:t>
      </w:r>
      <w:r w:rsidR="00F52437" w:rsidRPr="00EE6549">
        <w:rPr>
          <w:rFonts w:ascii="Times New Roman" w:eastAsia="方正仿宋_GBK" w:hint="eastAsia"/>
          <w:sz w:val="33"/>
          <w:szCs w:val="33"/>
        </w:rPr>
        <w:t>征歌</w:t>
      </w:r>
      <w:r w:rsidRPr="00EE6549">
        <w:rPr>
          <w:rFonts w:ascii="Times New Roman" w:eastAsia="方正仿宋_GBK" w:hint="eastAsia"/>
          <w:sz w:val="33"/>
          <w:szCs w:val="33"/>
        </w:rPr>
        <w:t>组委会办公室指定邮箱，投稿时请注明参赛者姓名</w:t>
      </w:r>
      <w:r w:rsidR="00F52437" w:rsidRPr="00EE6549">
        <w:rPr>
          <w:rFonts w:ascii="Times New Roman" w:eastAsia="方正仿宋_GBK" w:hint="eastAsia"/>
          <w:sz w:val="33"/>
          <w:szCs w:val="33"/>
        </w:rPr>
        <w:t>、</w:t>
      </w:r>
      <w:r w:rsidRPr="00EE6549">
        <w:rPr>
          <w:rFonts w:ascii="Times New Roman" w:eastAsia="方正仿宋_GBK" w:hint="eastAsia"/>
          <w:sz w:val="33"/>
          <w:szCs w:val="33"/>
        </w:rPr>
        <w:t>联系电话</w:t>
      </w:r>
      <w:r w:rsidR="00F52437" w:rsidRPr="00EE6549">
        <w:rPr>
          <w:rFonts w:ascii="Times New Roman" w:eastAsia="方正仿宋_GBK" w:hint="eastAsia"/>
          <w:sz w:val="33"/>
          <w:szCs w:val="33"/>
        </w:rPr>
        <w:t>、</w:t>
      </w:r>
      <w:r w:rsidRPr="00EE6549">
        <w:rPr>
          <w:rFonts w:ascii="Times New Roman" w:eastAsia="方正仿宋_GBK" w:hint="eastAsia"/>
          <w:sz w:val="33"/>
          <w:szCs w:val="33"/>
        </w:rPr>
        <w:t>身份证号码</w:t>
      </w:r>
      <w:r w:rsidR="00F52437" w:rsidRPr="00EE6549">
        <w:rPr>
          <w:rFonts w:ascii="Times New Roman" w:eastAsia="方正仿宋_GBK" w:hint="eastAsia"/>
          <w:sz w:val="33"/>
          <w:szCs w:val="33"/>
        </w:rPr>
        <w:t>、</w:t>
      </w:r>
      <w:r w:rsidRPr="00EE6549">
        <w:rPr>
          <w:rFonts w:ascii="Times New Roman" w:eastAsia="方正仿宋_GBK" w:hint="eastAsia"/>
          <w:sz w:val="33"/>
          <w:szCs w:val="33"/>
        </w:rPr>
        <w:t>工作单位等详细信息</w:t>
      </w:r>
      <w:r w:rsidR="00F52437" w:rsidRPr="00EE6549">
        <w:rPr>
          <w:rFonts w:ascii="Times New Roman" w:eastAsia="方正仿宋_GBK" w:hint="eastAsia"/>
          <w:sz w:val="33"/>
          <w:szCs w:val="33"/>
        </w:rPr>
        <w:t>。</w:t>
      </w:r>
    </w:p>
    <w:p w:rsidR="00E51C16" w:rsidRDefault="00B54F54" w:rsidP="00EE6549">
      <w:pPr>
        <w:spacing w:line="580" w:lineRule="exact"/>
        <w:ind w:firstLineChars="200" w:firstLine="660"/>
        <w:rPr>
          <w:rFonts w:ascii="Times New Roman" w:eastAsia="方正仿宋_GBK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>报送地址</w:t>
      </w:r>
      <w:r w:rsidR="00F52437" w:rsidRPr="00EE6549">
        <w:rPr>
          <w:rFonts w:ascii="Times New Roman" w:eastAsia="方正仿宋_GBK" w:hint="eastAsia"/>
          <w:sz w:val="33"/>
          <w:szCs w:val="33"/>
        </w:rPr>
        <w:t>：</w:t>
      </w:r>
      <w:r w:rsidRPr="00EE6549">
        <w:rPr>
          <w:rFonts w:ascii="Times New Roman" w:eastAsia="方正仿宋_GBK" w:hint="eastAsia"/>
          <w:sz w:val="33"/>
          <w:szCs w:val="33"/>
        </w:rPr>
        <w:t>四川省广安市广安区劳动街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45</w:t>
      </w:r>
      <w:r w:rsidRPr="00EE6549">
        <w:rPr>
          <w:rFonts w:ascii="Times New Roman" w:eastAsia="方正仿宋_GBK" w:hint="eastAsia"/>
          <w:sz w:val="33"/>
          <w:szCs w:val="33"/>
        </w:rPr>
        <w:t>号</w:t>
      </w:r>
    </w:p>
    <w:p w:rsidR="00B54F54" w:rsidRPr="00EE6549" w:rsidRDefault="00B54F54" w:rsidP="00E51C16">
      <w:pPr>
        <w:spacing w:line="580" w:lineRule="exact"/>
        <w:ind w:firstLineChars="700" w:firstLine="2310"/>
        <w:rPr>
          <w:rFonts w:ascii="Times New Roman" w:eastAsia="方正仿宋_GBK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>广安市文学艺术界联合会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>联系人</w:t>
      </w:r>
      <w:r w:rsidR="00F52437" w:rsidRPr="00EE6549">
        <w:rPr>
          <w:rFonts w:ascii="Times New Roman" w:eastAsia="方正仿宋_GBK" w:hint="eastAsia"/>
          <w:sz w:val="33"/>
          <w:szCs w:val="33"/>
        </w:rPr>
        <w:t>：刘伏宇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>联系电话</w:t>
      </w:r>
      <w:r w:rsidR="00F52437" w:rsidRPr="00EE6549">
        <w:rPr>
          <w:rFonts w:ascii="Times New Roman" w:eastAsia="方正仿宋_GBK" w:hint="eastAsia"/>
          <w:sz w:val="33"/>
          <w:szCs w:val="33"/>
        </w:rPr>
        <w:t>：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15808267322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>电子邮箱</w:t>
      </w:r>
      <w:r w:rsidR="00F52437" w:rsidRPr="00EE6549">
        <w:rPr>
          <w:rFonts w:ascii="Times New Roman" w:eastAsia="方正仿宋_GBK" w:hint="eastAsia"/>
          <w:sz w:val="33"/>
          <w:szCs w:val="33"/>
        </w:rPr>
        <w:t>：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337370571</w:t>
      </w:r>
      <w:r w:rsidR="00F52437" w:rsidRPr="00EE6549">
        <w:rPr>
          <w:rFonts w:ascii="Times New Roman" w:eastAsia="方正仿宋_GBK" w:hAnsi="Times New Roman" w:hint="eastAsia"/>
          <w:sz w:val="33"/>
          <w:szCs w:val="33"/>
        </w:rPr>
        <w:t>@qq.com</w:t>
      </w:r>
    </w:p>
    <w:p w:rsidR="00B54F54" w:rsidRPr="00EE6549" w:rsidRDefault="00F52437" w:rsidP="00EE6549">
      <w:pPr>
        <w:spacing w:line="580" w:lineRule="exact"/>
        <w:ind w:firstLineChars="200" w:firstLine="660"/>
        <w:rPr>
          <w:rFonts w:ascii="方正黑体_GBK" w:eastAsia="方正黑体_GBK" w:hAnsi="Times New Roman"/>
          <w:sz w:val="33"/>
          <w:szCs w:val="33"/>
        </w:rPr>
      </w:pPr>
      <w:r w:rsidRPr="00EE6549">
        <w:rPr>
          <w:rFonts w:ascii="方正黑体_GBK" w:eastAsia="方正黑体_GBK" w:hint="eastAsia"/>
          <w:sz w:val="33"/>
          <w:szCs w:val="33"/>
        </w:rPr>
        <w:t>八、</w:t>
      </w:r>
      <w:r w:rsidR="00B54F54" w:rsidRPr="00EE6549">
        <w:rPr>
          <w:rFonts w:ascii="方正黑体_GBK" w:eastAsia="方正黑体_GBK" w:hint="eastAsia"/>
          <w:sz w:val="33"/>
          <w:szCs w:val="33"/>
        </w:rPr>
        <w:t>奖项设置</w:t>
      </w:r>
    </w:p>
    <w:p w:rsidR="00B54F54" w:rsidRPr="00EE6549" w:rsidRDefault="00F52437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 xml:space="preserve">1. </w:t>
      </w:r>
      <w:r w:rsidR="00B54F54" w:rsidRPr="00EE6549">
        <w:rPr>
          <w:rFonts w:ascii="Times New Roman" w:eastAsia="方正仿宋_GBK" w:hint="eastAsia"/>
          <w:sz w:val="33"/>
          <w:szCs w:val="33"/>
        </w:rPr>
        <w:t>入围奖</w:t>
      </w:r>
      <w:r w:rsidRPr="00EE6549">
        <w:rPr>
          <w:rFonts w:ascii="Times New Roman" w:eastAsia="方正仿宋_GBK" w:hint="eastAsia"/>
          <w:sz w:val="33"/>
          <w:szCs w:val="33"/>
        </w:rPr>
        <w:t>4</w:t>
      </w:r>
      <w:r w:rsidR="00B54F54" w:rsidRPr="00EE6549">
        <w:rPr>
          <w:rFonts w:ascii="Times New Roman" w:eastAsia="方正仿宋_GBK" w:hint="eastAsia"/>
          <w:sz w:val="33"/>
          <w:szCs w:val="33"/>
        </w:rPr>
        <w:t>首，奖金各</w:t>
      </w:r>
      <w:r w:rsidRPr="00EE6549">
        <w:rPr>
          <w:rFonts w:ascii="Times New Roman" w:eastAsia="方正仿宋_GBK" w:hint="eastAsia"/>
          <w:sz w:val="33"/>
          <w:szCs w:val="33"/>
        </w:rPr>
        <w:t>6</w:t>
      </w:r>
      <w:r w:rsidR="00B54F54" w:rsidRPr="00EE6549">
        <w:rPr>
          <w:rFonts w:ascii="Times New Roman" w:eastAsia="方正仿宋_GBK" w:hint="eastAsia"/>
          <w:sz w:val="33"/>
          <w:szCs w:val="33"/>
        </w:rPr>
        <w:t>万元</w:t>
      </w:r>
      <w:r w:rsidRPr="00EE6549">
        <w:rPr>
          <w:rFonts w:ascii="Times New Roman" w:eastAsia="方正仿宋_GBK" w:hint="eastAsia"/>
          <w:sz w:val="33"/>
          <w:szCs w:val="33"/>
        </w:rPr>
        <w:t>（含税）</w:t>
      </w:r>
      <w:r w:rsidR="00EB183A" w:rsidRPr="00EE6549">
        <w:rPr>
          <w:rFonts w:ascii="Times New Roman" w:eastAsia="方正仿宋_GBK" w:hint="eastAsia"/>
          <w:sz w:val="33"/>
          <w:szCs w:val="33"/>
        </w:rPr>
        <w:t>。</w:t>
      </w:r>
    </w:p>
    <w:p w:rsidR="00B54F54" w:rsidRPr="00EE6549" w:rsidRDefault="00F52437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 xml:space="preserve">2. </w:t>
      </w:r>
      <w:r w:rsidR="00B54F54" w:rsidRPr="00EE6549">
        <w:rPr>
          <w:rFonts w:ascii="Times New Roman" w:eastAsia="方正仿宋_GBK" w:hint="eastAsia"/>
          <w:sz w:val="33"/>
          <w:szCs w:val="33"/>
        </w:rPr>
        <w:t>入选奖</w:t>
      </w:r>
      <w:r w:rsidRPr="00EE6549">
        <w:rPr>
          <w:rFonts w:ascii="Times New Roman" w:eastAsia="方正仿宋_GBK" w:hint="eastAsia"/>
          <w:sz w:val="33"/>
          <w:szCs w:val="33"/>
        </w:rPr>
        <w:t>1</w:t>
      </w:r>
      <w:r w:rsidRPr="00EE6549">
        <w:rPr>
          <w:rFonts w:ascii="Times New Roman" w:eastAsia="方正仿宋_GBK" w:hint="eastAsia"/>
          <w:sz w:val="33"/>
          <w:szCs w:val="33"/>
        </w:rPr>
        <w:t>首，</w:t>
      </w:r>
      <w:r w:rsidR="00B54F54" w:rsidRPr="00EE6549">
        <w:rPr>
          <w:rFonts w:ascii="Times New Roman" w:eastAsia="方正仿宋_GBK" w:hint="eastAsia"/>
          <w:sz w:val="33"/>
          <w:szCs w:val="33"/>
        </w:rPr>
        <w:t>奖金</w:t>
      </w:r>
      <w:r w:rsidR="00B54F54" w:rsidRPr="00EE6549">
        <w:rPr>
          <w:rFonts w:ascii="Times New Roman" w:eastAsia="方正仿宋_GBK" w:hAnsi="Times New Roman" w:hint="eastAsia"/>
          <w:sz w:val="33"/>
          <w:szCs w:val="33"/>
        </w:rPr>
        <w:t>18</w:t>
      </w:r>
      <w:r w:rsidR="00B54F54" w:rsidRPr="00EE6549">
        <w:rPr>
          <w:rFonts w:ascii="Times New Roman" w:eastAsia="方正仿宋_GBK" w:hint="eastAsia"/>
          <w:sz w:val="33"/>
          <w:szCs w:val="33"/>
        </w:rPr>
        <w:t>万元</w:t>
      </w:r>
      <w:r w:rsidRPr="00EE6549">
        <w:rPr>
          <w:rFonts w:ascii="Times New Roman" w:eastAsia="方正仿宋_GBK" w:hint="eastAsia"/>
          <w:sz w:val="33"/>
          <w:szCs w:val="33"/>
        </w:rPr>
        <w:t>（含税）</w:t>
      </w:r>
      <w:r w:rsidR="00EB183A" w:rsidRPr="00EE6549">
        <w:rPr>
          <w:rFonts w:ascii="Times New Roman" w:eastAsia="方正仿宋_GBK" w:hint="eastAsia"/>
          <w:sz w:val="33"/>
          <w:szCs w:val="33"/>
        </w:rPr>
        <w:t>。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方正黑体_GBK" w:eastAsia="方正黑体_GBK" w:hAnsi="Times New Roman"/>
          <w:sz w:val="33"/>
          <w:szCs w:val="33"/>
        </w:rPr>
      </w:pPr>
      <w:r w:rsidRPr="00EE6549">
        <w:rPr>
          <w:rFonts w:ascii="方正黑体_GBK" w:eastAsia="方正黑体_GBK" w:hint="eastAsia"/>
          <w:sz w:val="33"/>
          <w:szCs w:val="33"/>
        </w:rPr>
        <w:t>九</w:t>
      </w:r>
      <w:r w:rsidR="00F52437" w:rsidRPr="00EE6549">
        <w:rPr>
          <w:rFonts w:ascii="方正黑体_GBK" w:eastAsia="方正黑体_GBK" w:hint="eastAsia"/>
          <w:sz w:val="33"/>
          <w:szCs w:val="33"/>
        </w:rPr>
        <w:t>、</w:t>
      </w:r>
      <w:r w:rsidRPr="00EE6549">
        <w:rPr>
          <w:rFonts w:ascii="方正黑体_GBK" w:eastAsia="方正黑体_GBK" w:hint="eastAsia"/>
          <w:sz w:val="33"/>
          <w:szCs w:val="33"/>
        </w:rPr>
        <w:t>评选办法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>本次评选本着</w:t>
      </w:r>
      <w:r w:rsidR="00F52437" w:rsidRPr="00EE6549">
        <w:rPr>
          <w:rFonts w:ascii="Times New Roman" w:eastAsia="方正仿宋_GBK" w:hint="eastAsia"/>
          <w:sz w:val="33"/>
          <w:szCs w:val="33"/>
        </w:rPr>
        <w:t>“公平、公正、公开”</w:t>
      </w:r>
      <w:r w:rsidRPr="00EE6549">
        <w:rPr>
          <w:rFonts w:ascii="Times New Roman" w:eastAsia="方正仿宋_GBK" w:hint="eastAsia"/>
          <w:sz w:val="33"/>
          <w:szCs w:val="33"/>
        </w:rPr>
        <w:t>的原则，择优评选出入围</w:t>
      </w:r>
      <w:r w:rsidR="00F52437" w:rsidRPr="00EE6549">
        <w:rPr>
          <w:rFonts w:ascii="Times New Roman" w:eastAsia="方正仿宋_GBK" w:hint="eastAsia"/>
          <w:sz w:val="33"/>
          <w:szCs w:val="33"/>
        </w:rPr>
        <w:t>、</w:t>
      </w:r>
      <w:r w:rsidRPr="00EE6549">
        <w:rPr>
          <w:rFonts w:ascii="Times New Roman" w:eastAsia="方正仿宋_GBK" w:hint="eastAsia"/>
          <w:sz w:val="33"/>
          <w:szCs w:val="33"/>
        </w:rPr>
        <w:t>入选作品</w:t>
      </w:r>
      <w:r w:rsidR="00F52437" w:rsidRPr="00EE6549">
        <w:rPr>
          <w:rFonts w:ascii="Times New Roman" w:eastAsia="方正仿宋_GBK" w:hint="eastAsia"/>
          <w:sz w:val="33"/>
          <w:szCs w:val="33"/>
        </w:rPr>
        <w:t>；</w:t>
      </w:r>
      <w:r w:rsidRPr="00EE6549">
        <w:rPr>
          <w:rFonts w:ascii="Times New Roman" w:eastAsia="方正仿宋_GBK" w:hint="eastAsia"/>
          <w:sz w:val="33"/>
          <w:szCs w:val="33"/>
        </w:rPr>
        <w:t>共分初评</w:t>
      </w:r>
      <w:r w:rsidR="00F52437" w:rsidRPr="00EE6549">
        <w:rPr>
          <w:rFonts w:ascii="Times New Roman" w:eastAsia="方正仿宋_GBK" w:hint="eastAsia"/>
          <w:sz w:val="33"/>
          <w:szCs w:val="33"/>
        </w:rPr>
        <w:t>、终</w:t>
      </w:r>
      <w:r w:rsidRPr="00EE6549">
        <w:rPr>
          <w:rFonts w:ascii="Times New Roman" w:eastAsia="方正仿宋_GBK" w:hint="eastAsia"/>
          <w:sz w:val="33"/>
          <w:szCs w:val="33"/>
        </w:rPr>
        <w:t>评两个阶段进行评选</w:t>
      </w:r>
      <w:r w:rsidR="00F52437" w:rsidRPr="00EE6549">
        <w:rPr>
          <w:rFonts w:ascii="Times New Roman" w:eastAsia="方正仿宋_GBK" w:hint="eastAsia"/>
          <w:sz w:val="33"/>
          <w:szCs w:val="33"/>
        </w:rPr>
        <w:t>。</w:t>
      </w:r>
      <w:r w:rsidRPr="00EE6549">
        <w:rPr>
          <w:rFonts w:ascii="Times New Roman" w:eastAsia="方正仿宋_GBK" w:hint="eastAsia"/>
          <w:sz w:val="33"/>
          <w:szCs w:val="33"/>
        </w:rPr>
        <w:t>评选结果将对外进行公示</w:t>
      </w:r>
      <w:r w:rsidR="00F52437" w:rsidRPr="00EE6549">
        <w:rPr>
          <w:rFonts w:ascii="Times New Roman" w:eastAsia="方正仿宋_GBK" w:hint="eastAsia"/>
          <w:sz w:val="33"/>
          <w:szCs w:val="33"/>
        </w:rPr>
        <w:t>。</w:t>
      </w:r>
    </w:p>
    <w:p w:rsidR="00B54F54" w:rsidRPr="00EE6549" w:rsidRDefault="00F52437" w:rsidP="00EE6549">
      <w:pPr>
        <w:spacing w:line="580" w:lineRule="exact"/>
        <w:ind w:firstLineChars="200" w:firstLine="663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方正楷体_GBK" w:eastAsia="方正楷体_GBK" w:hint="eastAsia"/>
          <w:b/>
          <w:sz w:val="33"/>
          <w:szCs w:val="33"/>
        </w:rPr>
        <w:t xml:space="preserve">1. </w:t>
      </w:r>
      <w:r w:rsidR="00B54F54" w:rsidRPr="00EE6549">
        <w:rPr>
          <w:rFonts w:ascii="方正楷体_GBK" w:eastAsia="方正楷体_GBK" w:hint="eastAsia"/>
          <w:b/>
          <w:sz w:val="33"/>
          <w:szCs w:val="33"/>
        </w:rPr>
        <w:t>初评阶段</w:t>
      </w:r>
      <w:r w:rsidRPr="00EE6549">
        <w:rPr>
          <w:rFonts w:ascii="方正楷体_GBK" w:eastAsia="方正楷体_GBK" w:hint="eastAsia"/>
          <w:b/>
          <w:sz w:val="33"/>
          <w:szCs w:val="33"/>
        </w:rPr>
        <w:t>。</w:t>
      </w:r>
      <w:r w:rsidR="00B54F54" w:rsidRPr="00EE6549">
        <w:rPr>
          <w:rFonts w:ascii="Times New Roman" w:eastAsia="方正仿宋_GBK" w:hint="eastAsia"/>
          <w:sz w:val="33"/>
          <w:szCs w:val="33"/>
        </w:rPr>
        <w:t>参赛者按组委会指定的邮箱提交作品，主办单位对提交作品进行梳理汇总</w:t>
      </w:r>
      <w:r w:rsidRPr="00EE6549">
        <w:rPr>
          <w:rFonts w:ascii="Times New Roman" w:eastAsia="方正仿宋_GBK" w:hint="eastAsia"/>
          <w:sz w:val="33"/>
          <w:szCs w:val="33"/>
        </w:rPr>
        <w:t>。邀请知名专家组建评审</w:t>
      </w:r>
      <w:r w:rsidR="007B3DBE" w:rsidRPr="00EE6549">
        <w:rPr>
          <w:rFonts w:ascii="Times New Roman" w:eastAsia="方正仿宋_GBK" w:hint="eastAsia"/>
          <w:sz w:val="33"/>
          <w:szCs w:val="33"/>
        </w:rPr>
        <w:t>组</w:t>
      </w:r>
      <w:r w:rsidRPr="00EE6549">
        <w:rPr>
          <w:rFonts w:ascii="Times New Roman" w:eastAsia="方正仿宋_GBK" w:hint="eastAsia"/>
          <w:sz w:val="33"/>
          <w:szCs w:val="33"/>
        </w:rPr>
        <w:t>，由评审</w:t>
      </w:r>
      <w:r w:rsidR="007B3DBE" w:rsidRPr="00EE6549">
        <w:rPr>
          <w:rFonts w:ascii="Times New Roman" w:eastAsia="方正仿宋_GBK" w:hint="eastAsia"/>
          <w:sz w:val="33"/>
          <w:szCs w:val="33"/>
        </w:rPr>
        <w:t>组</w:t>
      </w:r>
      <w:r w:rsidRPr="00EE6549">
        <w:rPr>
          <w:rFonts w:ascii="Times New Roman" w:eastAsia="方正仿宋_GBK" w:hint="eastAsia"/>
          <w:sz w:val="33"/>
          <w:szCs w:val="33"/>
        </w:rPr>
        <w:t>专家按照征集要求对所有征集作品</w:t>
      </w:r>
      <w:r w:rsidR="00B54F54" w:rsidRPr="00EE6549">
        <w:rPr>
          <w:rFonts w:ascii="Times New Roman" w:eastAsia="方正仿宋_GBK" w:hint="eastAsia"/>
          <w:sz w:val="33"/>
          <w:szCs w:val="33"/>
        </w:rPr>
        <w:t>进行初评，评出</w:t>
      </w:r>
      <w:r w:rsidRPr="00EE6549">
        <w:rPr>
          <w:rFonts w:ascii="Times New Roman" w:eastAsia="方正仿宋_GBK" w:hint="eastAsia"/>
          <w:sz w:val="33"/>
          <w:szCs w:val="33"/>
        </w:rPr>
        <w:t>5</w:t>
      </w:r>
      <w:r w:rsidR="00B54F54" w:rsidRPr="00EE6549">
        <w:rPr>
          <w:rFonts w:ascii="Times New Roman" w:eastAsia="方正仿宋_GBK" w:hint="eastAsia"/>
          <w:sz w:val="33"/>
          <w:szCs w:val="33"/>
        </w:rPr>
        <w:t>件入围作品</w:t>
      </w:r>
      <w:r w:rsidRPr="00EE6549">
        <w:rPr>
          <w:rFonts w:ascii="Times New Roman" w:eastAsia="方正仿宋_GBK" w:hint="eastAsia"/>
          <w:sz w:val="33"/>
          <w:szCs w:val="33"/>
        </w:rPr>
        <w:t>。</w:t>
      </w:r>
    </w:p>
    <w:p w:rsidR="00B54F54" w:rsidRPr="00EE6549" w:rsidRDefault="00F52437" w:rsidP="00EE6549">
      <w:pPr>
        <w:spacing w:line="580" w:lineRule="exact"/>
        <w:ind w:firstLineChars="200" w:firstLine="663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方正楷体_GBK" w:eastAsia="方正楷体_GBK" w:hint="eastAsia"/>
          <w:b/>
          <w:sz w:val="33"/>
          <w:szCs w:val="33"/>
        </w:rPr>
        <w:t>2. 终</w:t>
      </w:r>
      <w:r w:rsidR="00B54F54" w:rsidRPr="00EE6549">
        <w:rPr>
          <w:rFonts w:ascii="方正楷体_GBK" w:eastAsia="方正楷体_GBK" w:hint="eastAsia"/>
          <w:b/>
          <w:sz w:val="33"/>
          <w:szCs w:val="33"/>
        </w:rPr>
        <w:t>评阶段</w:t>
      </w:r>
      <w:r w:rsidRPr="00EE6549">
        <w:rPr>
          <w:rFonts w:ascii="方正楷体_GBK" w:eastAsia="方正楷体_GBK" w:hint="eastAsia"/>
          <w:b/>
          <w:sz w:val="33"/>
          <w:szCs w:val="33"/>
        </w:rPr>
        <w:t>。</w:t>
      </w:r>
      <w:r w:rsidR="00B54F54" w:rsidRPr="00EE6549">
        <w:rPr>
          <w:rFonts w:ascii="Times New Roman" w:eastAsia="方正仿宋_GBK" w:hint="eastAsia"/>
          <w:sz w:val="33"/>
          <w:szCs w:val="33"/>
        </w:rPr>
        <w:t>由评审</w:t>
      </w:r>
      <w:r w:rsidR="007B3DBE" w:rsidRPr="00EE6549">
        <w:rPr>
          <w:rFonts w:ascii="Times New Roman" w:eastAsia="方正仿宋_GBK" w:hint="eastAsia"/>
          <w:sz w:val="33"/>
          <w:szCs w:val="33"/>
        </w:rPr>
        <w:t>组</w:t>
      </w:r>
      <w:r w:rsidR="00B54F54" w:rsidRPr="00EE6549">
        <w:rPr>
          <w:rFonts w:ascii="Times New Roman" w:eastAsia="方正仿宋_GBK" w:hint="eastAsia"/>
          <w:sz w:val="33"/>
          <w:szCs w:val="33"/>
        </w:rPr>
        <w:t>专家</w:t>
      </w:r>
      <w:r w:rsidR="00712C15" w:rsidRPr="00EE6549">
        <w:rPr>
          <w:rFonts w:ascii="Times New Roman" w:eastAsia="方正仿宋_GBK" w:hint="eastAsia"/>
          <w:sz w:val="33"/>
          <w:szCs w:val="33"/>
        </w:rPr>
        <w:t>和组委会，共同</w:t>
      </w:r>
      <w:r w:rsidR="00B54F54" w:rsidRPr="00EE6549">
        <w:rPr>
          <w:rFonts w:ascii="Times New Roman" w:eastAsia="方正仿宋_GBK" w:hint="eastAsia"/>
          <w:sz w:val="33"/>
          <w:szCs w:val="33"/>
        </w:rPr>
        <w:t>从入围作</w:t>
      </w:r>
      <w:r w:rsidR="00B54F54" w:rsidRPr="00EE6549">
        <w:rPr>
          <w:rFonts w:ascii="Times New Roman" w:eastAsia="方正仿宋_GBK" w:hint="eastAsia"/>
          <w:sz w:val="33"/>
          <w:szCs w:val="33"/>
        </w:rPr>
        <w:lastRenderedPageBreak/>
        <w:t>品中</w:t>
      </w:r>
      <w:r w:rsidRPr="00EE6549">
        <w:rPr>
          <w:rFonts w:ascii="Times New Roman" w:eastAsia="方正仿宋_GBK" w:hint="eastAsia"/>
          <w:sz w:val="33"/>
          <w:szCs w:val="33"/>
        </w:rPr>
        <w:t>，</w:t>
      </w:r>
      <w:r w:rsidR="00B54F54" w:rsidRPr="00EE6549">
        <w:rPr>
          <w:rFonts w:ascii="Times New Roman" w:eastAsia="方正仿宋_GBK" w:hint="eastAsia"/>
          <w:sz w:val="33"/>
          <w:szCs w:val="33"/>
        </w:rPr>
        <w:t>最终评选出</w:t>
      </w:r>
      <w:r w:rsidR="00712C15" w:rsidRPr="00EE6549">
        <w:rPr>
          <w:rFonts w:ascii="Times New Roman" w:eastAsia="方正仿宋_GBK" w:hint="eastAsia"/>
          <w:sz w:val="33"/>
          <w:szCs w:val="33"/>
        </w:rPr>
        <w:t>1</w:t>
      </w:r>
      <w:r w:rsidRPr="00EE6549">
        <w:rPr>
          <w:rFonts w:ascii="Times New Roman" w:eastAsia="方正仿宋_GBK" w:hint="eastAsia"/>
          <w:sz w:val="33"/>
          <w:szCs w:val="33"/>
        </w:rPr>
        <w:t>件</w:t>
      </w:r>
      <w:r w:rsidR="00712C15" w:rsidRPr="00EE6549">
        <w:rPr>
          <w:rFonts w:ascii="Times New Roman" w:eastAsia="方正仿宋_GBK" w:hint="eastAsia"/>
          <w:sz w:val="33"/>
          <w:szCs w:val="33"/>
        </w:rPr>
        <w:t>歌曲作品作为</w:t>
      </w:r>
      <w:r w:rsidR="00B54F54" w:rsidRPr="00EE6549">
        <w:rPr>
          <w:rFonts w:ascii="Times New Roman" w:eastAsia="方正仿宋_GBK" w:hint="eastAsia"/>
          <w:sz w:val="33"/>
          <w:szCs w:val="33"/>
        </w:rPr>
        <w:t>入选作品</w:t>
      </w:r>
      <w:r w:rsidRPr="00EE6549">
        <w:rPr>
          <w:rFonts w:ascii="Times New Roman" w:eastAsia="方正仿宋_GBK" w:hint="eastAsia"/>
          <w:sz w:val="33"/>
          <w:szCs w:val="33"/>
        </w:rPr>
        <w:t>。</w:t>
      </w:r>
    </w:p>
    <w:p w:rsidR="00B54F54" w:rsidRPr="00EE6549" w:rsidRDefault="00B54F54" w:rsidP="00EE6549">
      <w:pPr>
        <w:spacing w:line="580" w:lineRule="exact"/>
        <w:ind w:firstLineChars="200" w:firstLine="660"/>
        <w:rPr>
          <w:rFonts w:ascii="方正黑体_GBK" w:eastAsia="方正黑体_GBK" w:hAnsi="Times New Roman"/>
          <w:sz w:val="33"/>
          <w:szCs w:val="33"/>
        </w:rPr>
      </w:pPr>
      <w:r w:rsidRPr="00EE6549">
        <w:rPr>
          <w:rFonts w:ascii="方正黑体_GBK" w:eastAsia="方正黑体_GBK" w:hint="eastAsia"/>
          <w:sz w:val="33"/>
          <w:szCs w:val="33"/>
        </w:rPr>
        <w:t>十</w:t>
      </w:r>
      <w:r w:rsidR="00F52437" w:rsidRPr="00EE6549">
        <w:rPr>
          <w:rFonts w:ascii="方正黑体_GBK" w:eastAsia="方正黑体_GBK" w:hint="eastAsia"/>
          <w:sz w:val="33"/>
          <w:szCs w:val="33"/>
        </w:rPr>
        <w:t>、</w:t>
      </w:r>
      <w:r w:rsidRPr="00EE6549">
        <w:rPr>
          <w:rFonts w:ascii="方正黑体_GBK" w:eastAsia="方正黑体_GBK" w:hint="eastAsia"/>
          <w:sz w:val="33"/>
          <w:szCs w:val="33"/>
        </w:rPr>
        <w:t>参赛须知</w:t>
      </w:r>
    </w:p>
    <w:p w:rsidR="00B54F54" w:rsidRPr="00EE6549" w:rsidRDefault="00F52437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 xml:space="preserve">1. </w:t>
      </w:r>
      <w:r w:rsidRPr="00EE6549">
        <w:rPr>
          <w:rFonts w:ascii="Times New Roman" w:eastAsia="方正仿宋_GBK" w:hint="eastAsia"/>
          <w:sz w:val="33"/>
          <w:szCs w:val="33"/>
        </w:rPr>
        <w:t>所有提交作品参选</w:t>
      </w:r>
      <w:r w:rsidR="00B54F54" w:rsidRPr="00EE6549">
        <w:rPr>
          <w:rFonts w:ascii="Times New Roman" w:eastAsia="方正仿宋_GBK" w:hint="eastAsia"/>
          <w:sz w:val="33"/>
          <w:szCs w:val="33"/>
        </w:rPr>
        <w:t>的作者</w:t>
      </w:r>
      <w:r w:rsidRPr="00EE6549">
        <w:rPr>
          <w:rFonts w:ascii="Times New Roman" w:eastAsia="方正仿宋_GBK" w:hint="eastAsia"/>
          <w:sz w:val="33"/>
          <w:szCs w:val="33"/>
        </w:rPr>
        <w:t>（个人、组合）</w:t>
      </w:r>
      <w:r w:rsidR="00B54F54" w:rsidRPr="00EE6549">
        <w:rPr>
          <w:rFonts w:ascii="Times New Roman" w:eastAsia="方正仿宋_GBK" w:hint="eastAsia"/>
          <w:sz w:val="33"/>
          <w:szCs w:val="33"/>
        </w:rPr>
        <w:t>均</w:t>
      </w:r>
      <w:r w:rsidRPr="00EE6549">
        <w:rPr>
          <w:rFonts w:ascii="Times New Roman" w:eastAsia="方正仿宋_GBK" w:hint="eastAsia"/>
          <w:sz w:val="33"/>
          <w:szCs w:val="33"/>
        </w:rPr>
        <w:t>须认真细读大赛相关细则并自觉遵守，如因版权问题引起的法律纠纷</w:t>
      </w:r>
      <w:r w:rsidR="00B54F54" w:rsidRPr="00EE6549">
        <w:rPr>
          <w:rFonts w:ascii="Times New Roman" w:eastAsia="方正仿宋_GBK" w:hint="eastAsia"/>
          <w:sz w:val="33"/>
          <w:szCs w:val="33"/>
        </w:rPr>
        <w:t>由作者本人负责</w:t>
      </w:r>
      <w:r w:rsidRPr="00EE6549">
        <w:rPr>
          <w:rFonts w:ascii="Times New Roman" w:eastAsia="方正仿宋_GBK" w:hint="eastAsia"/>
          <w:sz w:val="33"/>
          <w:szCs w:val="33"/>
        </w:rPr>
        <w:t>；</w:t>
      </w:r>
    </w:p>
    <w:p w:rsidR="00B54F54" w:rsidRPr="00EE6549" w:rsidRDefault="00F52437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 xml:space="preserve">2. </w:t>
      </w:r>
      <w:r w:rsidR="00B54F54" w:rsidRPr="00EE6549">
        <w:rPr>
          <w:rFonts w:ascii="Times New Roman" w:eastAsia="方正仿宋_GBK" w:hint="eastAsia"/>
          <w:sz w:val="33"/>
          <w:szCs w:val="33"/>
        </w:rPr>
        <w:t>参选作者对</w:t>
      </w:r>
      <w:r w:rsidR="00EB183A" w:rsidRPr="00EE6549">
        <w:rPr>
          <w:rFonts w:ascii="Times New Roman" w:eastAsia="方正仿宋_GBK" w:hint="eastAsia"/>
          <w:sz w:val="33"/>
          <w:szCs w:val="33"/>
        </w:rPr>
        <w:t>入围、入选</w:t>
      </w:r>
      <w:r w:rsidR="00B54F54" w:rsidRPr="00EE6549">
        <w:rPr>
          <w:rFonts w:ascii="Times New Roman" w:eastAsia="方正仿宋_GBK" w:hint="eastAsia"/>
          <w:sz w:val="33"/>
          <w:szCs w:val="33"/>
        </w:rPr>
        <w:t>作品有署名权和获得一次性报酬的权利</w:t>
      </w:r>
      <w:r w:rsidRPr="00EE6549">
        <w:rPr>
          <w:rFonts w:ascii="Times New Roman" w:eastAsia="方正仿宋_GBK" w:hint="eastAsia"/>
          <w:sz w:val="33"/>
          <w:szCs w:val="33"/>
        </w:rPr>
        <w:t>，</w:t>
      </w:r>
      <w:r w:rsidR="00B54F54" w:rsidRPr="00EE6549">
        <w:rPr>
          <w:rFonts w:ascii="Times New Roman" w:eastAsia="方正仿宋_GBK" w:hint="eastAsia"/>
          <w:sz w:val="33"/>
          <w:szCs w:val="33"/>
        </w:rPr>
        <w:t>入围</w:t>
      </w:r>
      <w:r w:rsidRPr="00EE6549">
        <w:rPr>
          <w:rFonts w:ascii="Times New Roman" w:eastAsia="方正仿宋_GBK" w:hint="eastAsia"/>
          <w:sz w:val="33"/>
          <w:szCs w:val="33"/>
        </w:rPr>
        <w:t>、</w:t>
      </w:r>
      <w:r w:rsidR="00B54F54" w:rsidRPr="00EE6549">
        <w:rPr>
          <w:rFonts w:ascii="Times New Roman" w:eastAsia="方正仿宋_GBK" w:hint="eastAsia"/>
          <w:sz w:val="33"/>
          <w:szCs w:val="33"/>
        </w:rPr>
        <w:t>入选作品的知识产权归主办方所有</w:t>
      </w:r>
      <w:r w:rsidRPr="00EE6549">
        <w:rPr>
          <w:rFonts w:ascii="Times New Roman" w:eastAsia="方正仿宋_GBK" w:hint="eastAsia"/>
          <w:sz w:val="33"/>
          <w:szCs w:val="33"/>
        </w:rPr>
        <w:t>；</w:t>
      </w:r>
      <w:r w:rsidR="00B54F54" w:rsidRPr="00EE6549">
        <w:rPr>
          <w:rFonts w:ascii="Times New Roman" w:eastAsia="方正仿宋_GBK" w:hint="eastAsia"/>
          <w:sz w:val="33"/>
          <w:szCs w:val="33"/>
        </w:rPr>
        <w:t>主办方对</w:t>
      </w:r>
      <w:r w:rsidR="00EB183A" w:rsidRPr="00EE6549">
        <w:rPr>
          <w:rFonts w:ascii="Times New Roman" w:eastAsia="方正仿宋_GBK" w:hint="eastAsia"/>
          <w:sz w:val="33"/>
          <w:szCs w:val="33"/>
        </w:rPr>
        <w:t>入围、入选</w:t>
      </w:r>
      <w:r w:rsidR="00B54F54" w:rsidRPr="00EE6549">
        <w:rPr>
          <w:rFonts w:ascii="Times New Roman" w:eastAsia="方正仿宋_GBK" w:hint="eastAsia"/>
          <w:sz w:val="33"/>
          <w:szCs w:val="33"/>
        </w:rPr>
        <w:t>作品进行改</w:t>
      </w:r>
      <w:r w:rsidR="007B3DBE" w:rsidRPr="00EE6549">
        <w:rPr>
          <w:rFonts w:ascii="Times New Roman" w:eastAsia="方正仿宋_GBK" w:hint="eastAsia"/>
          <w:sz w:val="33"/>
          <w:szCs w:val="33"/>
        </w:rPr>
        <w:t>编</w:t>
      </w:r>
      <w:r w:rsidRPr="00EE6549">
        <w:rPr>
          <w:rFonts w:ascii="Times New Roman" w:eastAsia="方正仿宋_GBK" w:hint="eastAsia"/>
          <w:sz w:val="33"/>
          <w:szCs w:val="33"/>
        </w:rPr>
        <w:t>、</w:t>
      </w:r>
      <w:r w:rsidR="00B54F54" w:rsidRPr="00EE6549">
        <w:rPr>
          <w:rFonts w:ascii="Times New Roman" w:eastAsia="方正仿宋_GBK" w:hint="eastAsia"/>
          <w:sz w:val="33"/>
          <w:szCs w:val="33"/>
        </w:rPr>
        <w:t>编配</w:t>
      </w:r>
      <w:r w:rsidRPr="00EE6549">
        <w:rPr>
          <w:rFonts w:ascii="Times New Roman" w:eastAsia="方正仿宋_GBK" w:hint="eastAsia"/>
          <w:sz w:val="33"/>
          <w:szCs w:val="33"/>
        </w:rPr>
        <w:t>、</w:t>
      </w:r>
      <w:r w:rsidR="00B54F54" w:rsidRPr="00EE6549">
        <w:rPr>
          <w:rFonts w:ascii="Times New Roman" w:eastAsia="方正仿宋_GBK" w:hint="eastAsia"/>
          <w:sz w:val="33"/>
          <w:szCs w:val="33"/>
        </w:rPr>
        <w:t>演唱</w:t>
      </w:r>
      <w:r w:rsidRPr="00EE6549">
        <w:rPr>
          <w:rFonts w:ascii="Times New Roman" w:eastAsia="方正仿宋_GBK" w:hint="eastAsia"/>
          <w:sz w:val="33"/>
          <w:szCs w:val="33"/>
        </w:rPr>
        <w:t>、</w:t>
      </w:r>
      <w:r w:rsidR="00B54F54" w:rsidRPr="00EE6549">
        <w:rPr>
          <w:rFonts w:ascii="Times New Roman" w:eastAsia="方正仿宋_GBK" w:hint="eastAsia"/>
          <w:sz w:val="33"/>
          <w:szCs w:val="33"/>
        </w:rPr>
        <w:t>制作音像制品</w:t>
      </w:r>
      <w:r w:rsidRPr="00EE6549">
        <w:rPr>
          <w:rFonts w:ascii="Times New Roman" w:eastAsia="方正仿宋_GBK" w:hint="eastAsia"/>
          <w:sz w:val="33"/>
          <w:szCs w:val="33"/>
        </w:rPr>
        <w:t>、</w:t>
      </w:r>
      <w:r w:rsidR="00B54F54" w:rsidRPr="00EE6549">
        <w:rPr>
          <w:rFonts w:ascii="Times New Roman" w:eastAsia="方正仿宋_GBK" w:hint="eastAsia"/>
          <w:sz w:val="33"/>
          <w:szCs w:val="33"/>
        </w:rPr>
        <w:t>进行推广和传播等，不再另</w:t>
      </w:r>
      <w:r w:rsidRPr="00EE6549">
        <w:rPr>
          <w:rFonts w:ascii="Times New Roman" w:eastAsia="方正仿宋_GBK" w:hint="eastAsia"/>
          <w:sz w:val="33"/>
          <w:szCs w:val="33"/>
        </w:rPr>
        <w:t>行</w:t>
      </w:r>
      <w:r w:rsidR="00B54F54" w:rsidRPr="00EE6549">
        <w:rPr>
          <w:rFonts w:ascii="Times New Roman" w:eastAsia="方正仿宋_GBK" w:hint="eastAsia"/>
          <w:sz w:val="33"/>
          <w:szCs w:val="33"/>
        </w:rPr>
        <w:t>付费</w:t>
      </w:r>
      <w:r w:rsidRPr="00EE6549">
        <w:rPr>
          <w:rFonts w:ascii="Times New Roman" w:eastAsia="方正仿宋_GBK" w:hint="eastAsia"/>
          <w:sz w:val="33"/>
          <w:szCs w:val="33"/>
        </w:rPr>
        <w:t>；</w:t>
      </w:r>
    </w:p>
    <w:p w:rsidR="00B54F54" w:rsidRPr="00EE6549" w:rsidRDefault="00F52437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 xml:space="preserve">3. </w:t>
      </w:r>
      <w:r w:rsidR="00B54F54" w:rsidRPr="00EE6549">
        <w:rPr>
          <w:rFonts w:ascii="Times New Roman" w:eastAsia="方正仿宋_GBK" w:hint="eastAsia"/>
          <w:sz w:val="33"/>
          <w:szCs w:val="33"/>
        </w:rPr>
        <w:t>获奖者应配合</w:t>
      </w:r>
      <w:r w:rsidRPr="00EE6549">
        <w:rPr>
          <w:rFonts w:ascii="Times New Roman" w:eastAsia="方正仿宋_GBK" w:hint="eastAsia"/>
          <w:sz w:val="33"/>
          <w:szCs w:val="33"/>
        </w:rPr>
        <w:t>（授权）</w:t>
      </w:r>
      <w:r w:rsidR="00B54F54" w:rsidRPr="00EE6549">
        <w:rPr>
          <w:rFonts w:ascii="Times New Roman" w:eastAsia="方正仿宋_GBK" w:hint="eastAsia"/>
          <w:sz w:val="33"/>
          <w:szCs w:val="33"/>
        </w:rPr>
        <w:t>办理相关版权登记手续</w:t>
      </w:r>
      <w:r w:rsidRPr="00EE6549">
        <w:rPr>
          <w:rFonts w:ascii="Times New Roman" w:eastAsia="方正仿宋_GBK" w:hint="eastAsia"/>
          <w:sz w:val="33"/>
          <w:szCs w:val="33"/>
        </w:rPr>
        <w:t>，</w:t>
      </w:r>
      <w:r w:rsidR="00B54F54" w:rsidRPr="00EE6549">
        <w:rPr>
          <w:rFonts w:ascii="Times New Roman" w:eastAsia="方正仿宋_GBK" w:hint="eastAsia"/>
          <w:sz w:val="33"/>
          <w:szCs w:val="33"/>
        </w:rPr>
        <w:t>并签署入选作品著作权</w:t>
      </w:r>
      <w:r w:rsidRPr="00EE6549">
        <w:rPr>
          <w:rFonts w:ascii="Times New Roman" w:eastAsia="方正仿宋_GBK" w:hint="eastAsia"/>
          <w:sz w:val="33"/>
          <w:szCs w:val="33"/>
        </w:rPr>
        <w:t>（版权）</w:t>
      </w:r>
      <w:r w:rsidR="00B54F54" w:rsidRPr="00EE6549">
        <w:rPr>
          <w:rFonts w:ascii="Times New Roman" w:eastAsia="方正仿宋_GBK" w:hint="eastAsia"/>
          <w:sz w:val="33"/>
          <w:szCs w:val="33"/>
        </w:rPr>
        <w:t>转让合同，转让费不再另行支付</w:t>
      </w:r>
      <w:r w:rsidRPr="00EE6549">
        <w:rPr>
          <w:rFonts w:ascii="Times New Roman" w:eastAsia="方正仿宋_GBK" w:hint="eastAsia"/>
          <w:sz w:val="33"/>
          <w:szCs w:val="33"/>
        </w:rPr>
        <w:t>；</w:t>
      </w:r>
    </w:p>
    <w:p w:rsidR="00B54F54" w:rsidRPr="00EE6549" w:rsidRDefault="00F52437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 xml:space="preserve">4. </w:t>
      </w:r>
      <w:r w:rsidR="00B54F54" w:rsidRPr="00EE6549">
        <w:rPr>
          <w:rFonts w:ascii="Times New Roman" w:eastAsia="方正仿宋_GBK" w:hint="eastAsia"/>
          <w:sz w:val="33"/>
          <w:szCs w:val="33"/>
        </w:rPr>
        <w:t>活动参赛作品不得有侵犯任何第三方的任何著作权</w:t>
      </w:r>
      <w:r w:rsidRPr="00EE6549">
        <w:rPr>
          <w:rFonts w:ascii="Times New Roman" w:eastAsia="方正仿宋_GBK" w:hint="eastAsia"/>
          <w:sz w:val="33"/>
          <w:szCs w:val="33"/>
        </w:rPr>
        <w:t>、</w:t>
      </w:r>
      <w:r w:rsidR="00B54F54" w:rsidRPr="00EE6549">
        <w:rPr>
          <w:rFonts w:ascii="Times New Roman" w:eastAsia="方正仿宋_GBK" w:hint="eastAsia"/>
          <w:sz w:val="33"/>
          <w:szCs w:val="33"/>
        </w:rPr>
        <w:t>商标权</w:t>
      </w:r>
      <w:r w:rsidRPr="00EE6549">
        <w:rPr>
          <w:rFonts w:ascii="Times New Roman" w:eastAsia="方正仿宋_GBK" w:hint="eastAsia"/>
          <w:sz w:val="33"/>
          <w:szCs w:val="33"/>
        </w:rPr>
        <w:t>、</w:t>
      </w:r>
      <w:r w:rsidR="00B54F54" w:rsidRPr="00EE6549">
        <w:rPr>
          <w:rFonts w:ascii="Times New Roman" w:eastAsia="方正仿宋_GBK" w:hint="eastAsia"/>
          <w:sz w:val="33"/>
          <w:szCs w:val="33"/>
        </w:rPr>
        <w:t>知识产权等其他专有权利</w:t>
      </w:r>
      <w:r w:rsidRPr="00EE6549">
        <w:rPr>
          <w:rFonts w:ascii="Times New Roman" w:eastAsia="方正仿宋_GBK" w:hint="eastAsia"/>
          <w:sz w:val="33"/>
          <w:szCs w:val="33"/>
        </w:rPr>
        <w:t>；</w:t>
      </w:r>
    </w:p>
    <w:p w:rsidR="00B54F54" w:rsidRPr="00EE6549" w:rsidRDefault="00F52437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 xml:space="preserve">5. </w:t>
      </w:r>
      <w:r w:rsidR="00B54F54" w:rsidRPr="00EE6549">
        <w:rPr>
          <w:rFonts w:ascii="Times New Roman" w:eastAsia="方正仿宋_GBK" w:hint="eastAsia"/>
          <w:sz w:val="33"/>
          <w:szCs w:val="33"/>
        </w:rPr>
        <w:t>对于侵犯他人著作权的参赛者，一经举报查实，取消其参赛资格，如已发奖金原额追回</w:t>
      </w:r>
      <w:r w:rsidR="001E5AED" w:rsidRPr="00EE6549">
        <w:rPr>
          <w:rFonts w:ascii="Times New Roman" w:eastAsia="方正仿宋_GBK" w:hint="eastAsia"/>
          <w:sz w:val="33"/>
          <w:szCs w:val="33"/>
        </w:rPr>
        <w:t>；</w:t>
      </w:r>
    </w:p>
    <w:p w:rsidR="00B54F54" w:rsidRPr="00EE6549" w:rsidRDefault="001E5AED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 xml:space="preserve">6. </w:t>
      </w:r>
      <w:r w:rsidR="00B54F54" w:rsidRPr="00EE6549">
        <w:rPr>
          <w:rFonts w:ascii="Times New Roman" w:eastAsia="方正仿宋_GBK" w:hint="eastAsia"/>
          <w:sz w:val="33"/>
          <w:szCs w:val="33"/>
        </w:rPr>
        <w:t>本次征集不收取报名费</w:t>
      </w:r>
      <w:r w:rsidRPr="00EE6549">
        <w:rPr>
          <w:rFonts w:ascii="Times New Roman" w:eastAsia="方正仿宋_GBK" w:hint="eastAsia"/>
          <w:sz w:val="33"/>
          <w:szCs w:val="33"/>
        </w:rPr>
        <w:t>，所投稿件</w:t>
      </w:r>
      <w:r w:rsidR="00B54F54" w:rsidRPr="00EE6549">
        <w:rPr>
          <w:rFonts w:ascii="Times New Roman" w:eastAsia="方正仿宋_GBK" w:hint="eastAsia"/>
          <w:sz w:val="33"/>
          <w:szCs w:val="33"/>
        </w:rPr>
        <w:t>恕不退还，敬请投稿者自留底稿</w:t>
      </w:r>
      <w:r w:rsidRPr="00EE6549">
        <w:rPr>
          <w:rFonts w:ascii="Times New Roman" w:eastAsia="方正仿宋_GBK" w:hint="eastAsia"/>
          <w:sz w:val="33"/>
          <w:szCs w:val="33"/>
        </w:rPr>
        <w:t>；</w:t>
      </w:r>
    </w:p>
    <w:p w:rsidR="00B54F54" w:rsidRPr="00EE6549" w:rsidRDefault="001E5AED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 xml:space="preserve">7. </w:t>
      </w:r>
      <w:r w:rsidR="00B54F54" w:rsidRPr="00EE6549">
        <w:rPr>
          <w:rFonts w:ascii="Times New Roman" w:eastAsia="方正仿宋_GBK" w:hint="eastAsia"/>
          <w:sz w:val="33"/>
          <w:szCs w:val="33"/>
        </w:rPr>
        <w:t>投稿即视为同意本征集启事的所有条款</w:t>
      </w:r>
      <w:r w:rsidRPr="00EE6549">
        <w:rPr>
          <w:rFonts w:ascii="Times New Roman" w:eastAsia="方正仿宋_GBK" w:hint="eastAsia"/>
          <w:sz w:val="33"/>
          <w:szCs w:val="33"/>
        </w:rPr>
        <w:t>；</w:t>
      </w:r>
    </w:p>
    <w:p w:rsidR="00B54F54" w:rsidRPr="00EE6549" w:rsidRDefault="001E5AED" w:rsidP="00EE6549">
      <w:pPr>
        <w:spacing w:line="58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 xml:space="preserve">8. </w:t>
      </w:r>
      <w:r w:rsidR="00B54F54" w:rsidRPr="00EE6549">
        <w:rPr>
          <w:rFonts w:ascii="Times New Roman" w:eastAsia="方正仿宋_GBK" w:hint="eastAsia"/>
          <w:sz w:val="33"/>
          <w:szCs w:val="33"/>
        </w:rPr>
        <w:t>主办方拥有对本次征集活动的最终解释权</w:t>
      </w:r>
      <w:r w:rsidRPr="00EE6549">
        <w:rPr>
          <w:rFonts w:ascii="Times New Roman" w:eastAsia="方正仿宋_GBK" w:hint="eastAsia"/>
          <w:sz w:val="33"/>
          <w:szCs w:val="33"/>
        </w:rPr>
        <w:t>。</w:t>
      </w:r>
    </w:p>
    <w:p w:rsidR="001E5AED" w:rsidRPr="00EE6549" w:rsidRDefault="00B54F54" w:rsidP="00EE6549">
      <w:pPr>
        <w:spacing w:line="580" w:lineRule="exact"/>
        <w:ind w:firstLineChars="200" w:firstLine="660"/>
        <w:rPr>
          <w:rFonts w:ascii="Times New Roman" w:eastAsia="方正仿宋_GBK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>热诚欢迎社会各界人士踊跃投稿</w:t>
      </w:r>
      <w:r w:rsidR="001E5AED" w:rsidRPr="00EE6549">
        <w:rPr>
          <w:rFonts w:ascii="Times New Roman" w:eastAsia="方正仿宋_GBK" w:hint="eastAsia"/>
          <w:sz w:val="33"/>
          <w:szCs w:val="33"/>
        </w:rPr>
        <w:t>，欲</w:t>
      </w:r>
      <w:r w:rsidRPr="00EE6549">
        <w:rPr>
          <w:rFonts w:ascii="Times New Roman" w:eastAsia="方正仿宋_GBK" w:hint="eastAsia"/>
          <w:sz w:val="33"/>
          <w:szCs w:val="33"/>
        </w:rPr>
        <w:t>了解更多资讯，请登录</w:t>
      </w:r>
      <w:r w:rsidR="00E51C16">
        <w:rPr>
          <w:rFonts w:ascii="Times New Roman" w:eastAsia="方正仿宋_GBK" w:hint="eastAsia"/>
          <w:sz w:val="33"/>
          <w:szCs w:val="33"/>
        </w:rPr>
        <w:t>附件相关</w:t>
      </w:r>
      <w:r w:rsidRPr="00EE6549">
        <w:rPr>
          <w:rFonts w:ascii="Times New Roman" w:eastAsia="方正仿宋_GBK" w:hint="eastAsia"/>
          <w:sz w:val="33"/>
          <w:szCs w:val="33"/>
        </w:rPr>
        <w:t>网址</w:t>
      </w:r>
      <w:r w:rsidR="00EB183A" w:rsidRPr="00EE6549">
        <w:rPr>
          <w:rFonts w:ascii="Times New Roman" w:eastAsia="方正仿宋_GBK" w:hint="eastAsia"/>
          <w:sz w:val="33"/>
          <w:szCs w:val="33"/>
        </w:rPr>
        <w:t>。</w:t>
      </w:r>
    </w:p>
    <w:p w:rsidR="001E5AED" w:rsidRDefault="001E5AED" w:rsidP="00EE6549">
      <w:pPr>
        <w:spacing w:line="580" w:lineRule="exact"/>
        <w:ind w:firstLineChars="200" w:firstLine="660"/>
        <w:rPr>
          <w:rFonts w:ascii="Times New Roman" w:eastAsia="方正仿宋_GBK"/>
          <w:sz w:val="33"/>
          <w:szCs w:val="33"/>
        </w:rPr>
      </w:pPr>
    </w:p>
    <w:p w:rsidR="00E51C16" w:rsidRPr="00EE6549" w:rsidRDefault="00E51C16" w:rsidP="00EE6549">
      <w:pPr>
        <w:spacing w:line="580" w:lineRule="exact"/>
        <w:ind w:firstLineChars="200" w:firstLine="660"/>
        <w:rPr>
          <w:rFonts w:ascii="Times New Roman" w:eastAsia="方正仿宋_GBK"/>
          <w:sz w:val="33"/>
          <w:szCs w:val="33"/>
        </w:rPr>
      </w:pPr>
    </w:p>
    <w:p w:rsidR="001E5AED" w:rsidRPr="00EE6549" w:rsidRDefault="001E5AED" w:rsidP="00EE6549">
      <w:pPr>
        <w:spacing w:line="580" w:lineRule="exact"/>
        <w:ind w:firstLineChars="200" w:firstLine="660"/>
        <w:rPr>
          <w:rFonts w:ascii="方正仿宋_GBK" w:eastAsia="方正仿宋_GBK" w:hAnsi="Times New Roman" w:cs="Times New Roman"/>
          <w:sz w:val="33"/>
          <w:szCs w:val="33"/>
        </w:rPr>
      </w:pPr>
      <w:r w:rsidRPr="00EE6549">
        <w:rPr>
          <w:rFonts w:ascii="方正黑体_GBK" w:eastAsia="方正黑体_GBK" w:hint="eastAsia"/>
          <w:sz w:val="33"/>
          <w:szCs w:val="33"/>
        </w:rPr>
        <w:lastRenderedPageBreak/>
        <w:t>附：</w:t>
      </w:r>
      <w:r w:rsidR="00AE2FB5" w:rsidRPr="00EE6549">
        <w:rPr>
          <w:rFonts w:ascii="Times New Roman" w:eastAsia="方正仿宋_GBK" w:hint="eastAsia"/>
          <w:sz w:val="33"/>
          <w:szCs w:val="33"/>
        </w:rPr>
        <w:t>1</w:t>
      </w:r>
      <w:r w:rsidRPr="00EE6549">
        <w:rPr>
          <w:rFonts w:ascii="Times New Roman" w:eastAsia="方正仿宋_GBK" w:hint="eastAsia"/>
          <w:sz w:val="33"/>
          <w:szCs w:val="33"/>
        </w:rPr>
        <w:t xml:space="preserve">. </w:t>
      </w:r>
      <w:r w:rsidR="00B54F54" w:rsidRPr="00EE6549">
        <w:rPr>
          <w:rFonts w:ascii="Times New Roman" w:eastAsia="方正仿宋_GBK" w:hint="eastAsia"/>
          <w:sz w:val="33"/>
          <w:szCs w:val="33"/>
        </w:rPr>
        <w:t>广安市情</w:t>
      </w:r>
      <w:r w:rsidR="00712C15" w:rsidRPr="00EE6549">
        <w:rPr>
          <w:rFonts w:ascii="Times New Roman" w:eastAsia="方正仿宋_GBK" w:hint="eastAsia"/>
          <w:sz w:val="33"/>
          <w:szCs w:val="33"/>
        </w:rPr>
        <w:t>概况</w:t>
      </w:r>
      <w:r w:rsidRPr="00EE6549">
        <w:rPr>
          <w:rFonts w:ascii="Times New Roman" w:eastAsia="方正仿宋_GBK" w:hint="eastAsia"/>
          <w:sz w:val="33"/>
          <w:szCs w:val="33"/>
        </w:rPr>
        <w:t>、</w:t>
      </w:r>
      <w:r w:rsidR="00B54F54" w:rsidRPr="00EE6549">
        <w:rPr>
          <w:rFonts w:ascii="Times New Roman" w:eastAsia="方正仿宋_GBK" w:hint="eastAsia"/>
          <w:sz w:val="33"/>
          <w:szCs w:val="33"/>
        </w:rPr>
        <w:t>菜系</w:t>
      </w:r>
      <w:r w:rsidR="00712C15" w:rsidRPr="00EE6549">
        <w:rPr>
          <w:rFonts w:ascii="Times New Roman" w:eastAsia="方正仿宋_GBK" w:hint="eastAsia"/>
          <w:sz w:val="33"/>
          <w:szCs w:val="33"/>
        </w:rPr>
        <w:t>风格</w:t>
      </w:r>
      <w:r w:rsidR="00B54F54" w:rsidRPr="00EE6549">
        <w:rPr>
          <w:rFonts w:ascii="Times New Roman" w:eastAsia="方正仿宋_GBK" w:hint="eastAsia"/>
          <w:sz w:val="33"/>
          <w:szCs w:val="33"/>
        </w:rPr>
        <w:t>及</w:t>
      </w:r>
      <w:r w:rsidR="00AE2FB5" w:rsidRPr="00EE6549">
        <w:rPr>
          <w:rFonts w:ascii="Times New Roman" w:eastAsia="方正仿宋_GBK" w:hint="eastAsia"/>
          <w:sz w:val="33"/>
          <w:szCs w:val="33"/>
        </w:rPr>
        <w:t>美食简介</w:t>
      </w:r>
    </w:p>
    <w:p w:rsidR="00712C15" w:rsidRPr="00EE6549" w:rsidRDefault="00AE2FB5" w:rsidP="00EE6549">
      <w:pPr>
        <w:spacing w:line="580" w:lineRule="exact"/>
        <w:ind w:firstLineChars="400" w:firstLine="1320"/>
        <w:rPr>
          <w:rFonts w:ascii="Times New Roman" w:eastAsia="方正仿宋_GBK"/>
          <w:sz w:val="33"/>
          <w:szCs w:val="33"/>
        </w:rPr>
      </w:pPr>
      <w:r w:rsidRPr="00EE6549">
        <w:rPr>
          <w:rFonts w:ascii="Times New Roman" w:eastAsia="方正黑体_GBK" w:hAnsi="Times New Roman" w:cs="Times New Roman" w:hint="eastAsia"/>
          <w:sz w:val="33"/>
          <w:szCs w:val="33"/>
        </w:rPr>
        <w:t>2</w:t>
      </w:r>
      <w:r w:rsidRPr="00EE6549">
        <w:rPr>
          <w:rFonts w:ascii="Times New Roman" w:eastAsia="方正黑体_GBK" w:hAnsi="Times New Roman" w:cs="Times New Roman"/>
          <w:sz w:val="33"/>
          <w:szCs w:val="33"/>
        </w:rPr>
        <w:t>.</w:t>
      </w:r>
      <w:r w:rsidRPr="00EE6549">
        <w:rPr>
          <w:rFonts w:ascii="Times New Roman" w:eastAsia="方正黑体_GBK" w:hAnsi="Times New Roman" w:cs="Times New Roman" w:hint="eastAsia"/>
          <w:sz w:val="33"/>
          <w:szCs w:val="33"/>
        </w:rPr>
        <w:t xml:space="preserve"> </w:t>
      </w:r>
      <w:r w:rsidRPr="00EE6549">
        <w:rPr>
          <w:rFonts w:ascii="方正仿宋_GBK" w:eastAsia="方正仿宋_GBK" w:hAnsi="Times New Roman" w:cs="Times New Roman" w:hint="eastAsia"/>
          <w:sz w:val="33"/>
          <w:szCs w:val="33"/>
        </w:rPr>
        <w:t>“品川菜、爱广安”第六届世界川菜大会原创歌曲投稿登记表</w:t>
      </w:r>
    </w:p>
    <w:p w:rsidR="00EB183A" w:rsidRPr="00EE6549" w:rsidRDefault="00EB183A" w:rsidP="00EE6549">
      <w:pPr>
        <w:spacing w:line="580" w:lineRule="exact"/>
        <w:ind w:firstLineChars="400" w:firstLine="1320"/>
        <w:rPr>
          <w:rFonts w:ascii="Times New Roman" w:eastAsia="方正仿宋_GBK"/>
          <w:sz w:val="33"/>
          <w:szCs w:val="33"/>
        </w:rPr>
      </w:pPr>
    </w:p>
    <w:p w:rsidR="00AE2FB5" w:rsidRPr="00EE6549" w:rsidRDefault="00AE2FB5" w:rsidP="00EE6549">
      <w:pPr>
        <w:spacing w:line="580" w:lineRule="exact"/>
        <w:ind w:firstLineChars="400" w:firstLine="1320"/>
        <w:rPr>
          <w:rFonts w:ascii="Times New Roman" w:eastAsia="方正仿宋_GBK"/>
          <w:sz w:val="33"/>
          <w:szCs w:val="33"/>
        </w:rPr>
      </w:pPr>
    </w:p>
    <w:p w:rsidR="00712C15" w:rsidRPr="00EE6549" w:rsidRDefault="00712C15" w:rsidP="00EE6549">
      <w:pPr>
        <w:spacing w:line="580" w:lineRule="exact"/>
        <w:ind w:firstLineChars="1100" w:firstLine="3630"/>
        <w:rPr>
          <w:rFonts w:ascii="Times New Roman" w:eastAsia="方正仿宋_GBK"/>
          <w:sz w:val="33"/>
          <w:szCs w:val="33"/>
        </w:rPr>
      </w:pPr>
      <w:r w:rsidRPr="00EE6549">
        <w:rPr>
          <w:rFonts w:ascii="Times New Roman" w:eastAsia="方正仿宋_GBK" w:hint="eastAsia"/>
          <w:sz w:val="33"/>
          <w:szCs w:val="33"/>
        </w:rPr>
        <w:t>第六届世界川菜大会组委会</w:t>
      </w:r>
    </w:p>
    <w:p w:rsidR="00712C15" w:rsidRPr="00EE6549" w:rsidRDefault="00712C15" w:rsidP="00EE6549">
      <w:pPr>
        <w:spacing w:line="580" w:lineRule="exact"/>
        <w:ind w:firstLineChars="400" w:firstLine="1320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 w:hint="eastAsia"/>
          <w:sz w:val="33"/>
          <w:szCs w:val="33"/>
        </w:rPr>
        <w:t xml:space="preserve">                    2023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年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2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月</w:t>
      </w:r>
      <w:r w:rsidR="00E51C16">
        <w:rPr>
          <w:rFonts w:ascii="Times New Roman" w:eastAsia="方正仿宋_GBK" w:hAnsi="Times New Roman" w:hint="eastAsia"/>
          <w:sz w:val="33"/>
          <w:szCs w:val="33"/>
        </w:rPr>
        <w:t>24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日</w:t>
      </w:r>
    </w:p>
    <w:p w:rsidR="00AE2FB5" w:rsidRDefault="00AE2FB5" w:rsidP="00AE2FB5">
      <w:pPr>
        <w:spacing w:line="550" w:lineRule="exact"/>
        <w:ind w:firstLineChars="400" w:firstLine="1280"/>
        <w:rPr>
          <w:rFonts w:ascii="Times New Roman" w:eastAsia="方正仿宋_GBK" w:hAnsi="Times New Roman"/>
          <w:sz w:val="32"/>
          <w:szCs w:val="32"/>
        </w:rPr>
      </w:pPr>
    </w:p>
    <w:p w:rsidR="00AE2FB5" w:rsidRDefault="00AE2FB5" w:rsidP="00AE2FB5">
      <w:pPr>
        <w:spacing w:line="550" w:lineRule="exact"/>
        <w:ind w:firstLineChars="400" w:firstLine="1280"/>
        <w:rPr>
          <w:rFonts w:ascii="Times New Roman" w:eastAsia="方正仿宋_GBK" w:hAnsi="Times New Roman"/>
          <w:sz w:val="32"/>
          <w:szCs w:val="32"/>
        </w:rPr>
      </w:pPr>
    </w:p>
    <w:p w:rsidR="00EE6549" w:rsidRDefault="00EE6549" w:rsidP="00AE2FB5">
      <w:pPr>
        <w:spacing w:line="550" w:lineRule="exact"/>
        <w:ind w:firstLineChars="400" w:firstLine="1280"/>
        <w:rPr>
          <w:rFonts w:ascii="Times New Roman" w:eastAsia="方正仿宋_GBK" w:hAnsi="Times New Roman"/>
          <w:sz w:val="32"/>
          <w:szCs w:val="32"/>
        </w:rPr>
      </w:pPr>
    </w:p>
    <w:p w:rsidR="00EE6549" w:rsidRDefault="00EE6549" w:rsidP="00AE2FB5">
      <w:pPr>
        <w:spacing w:line="550" w:lineRule="exact"/>
        <w:ind w:firstLineChars="400" w:firstLine="1280"/>
        <w:rPr>
          <w:rFonts w:ascii="Times New Roman" w:eastAsia="方正仿宋_GBK" w:hAnsi="Times New Roman"/>
          <w:sz w:val="32"/>
          <w:szCs w:val="32"/>
        </w:rPr>
      </w:pPr>
    </w:p>
    <w:p w:rsidR="00EE6549" w:rsidRDefault="00EE6549" w:rsidP="00AE2FB5">
      <w:pPr>
        <w:spacing w:line="550" w:lineRule="exact"/>
        <w:ind w:firstLineChars="400" w:firstLine="1280"/>
        <w:rPr>
          <w:rFonts w:ascii="Times New Roman" w:eastAsia="方正仿宋_GBK" w:hAnsi="Times New Roman"/>
          <w:sz w:val="32"/>
          <w:szCs w:val="32"/>
        </w:rPr>
      </w:pPr>
    </w:p>
    <w:p w:rsidR="00EE6549" w:rsidRDefault="00EE6549" w:rsidP="00AE2FB5">
      <w:pPr>
        <w:spacing w:line="550" w:lineRule="exact"/>
        <w:ind w:firstLineChars="400" w:firstLine="1280"/>
        <w:rPr>
          <w:rFonts w:ascii="Times New Roman" w:eastAsia="方正仿宋_GBK" w:hAnsi="Times New Roman"/>
          <w:sz w:val="32"/>
          <w:szCs w:val="32"/>
        </w:rPr>
      </w:pPr>
    </w:p>
    <w:p w:rsidR="00EE6549" w:rsidRDefault="00EE6549" w:rsidP="00AE2FB5">
      <w:pPr>
        <w:spacing w:line="550" w:lineRule="exact"/>
        <w:ind w:firstLineChars="400" w:firstLine="1280"/>
        <w:rPr>
          <w:rFonts w:ascii="Times New Roman" w:eastAsia="方正仿宋_GBK" w:hAnsi="Times New Roman"/>
          <w:sz w:val="32"/>
          <w:szCs w:val="32"/>
        </w:rPr>
      </w:pPr>
    </w:p>
    <w:p w:rsidR="00EE6549" w:rsidRDefault="00EE6549" w:rsidP="00AE2FB5">
      <w:pPr>
        <w:spacing w:line="550" w:lineRule="exact"/>
        <w:ind w:firstLineChars="400" w:firstLine="1280"/>
        <w:rPr>
          <w:rFonts w:ascii="Times New Roman" w:eastAsia="方正仿宋_GBK" w:hAnsi="Times New Roman"/>
          <w:sz w:val="32"/>
          <w:szCs w:val="32"/>
        </w:rPr>
      </w:pPr>
    </w:p>
    <w:p w:rsidR="00EE6549" w:rsidRDefault="00EE6549" w:rsidP="00AE2FB5">
      <w:pPr>
        <w:spacing w:line="550" w:lineRule="exact"/>
        <w:ind w:firstLineChars="400" w:firstLine="1280"/>
        <w:rPr>
          <w:rFonts w:ascii="Times New Roman" w:eastAsia="方正仿宋_GBK" w:hAnsi="Times New Roman"/>
          <w:sz w:val="32"/>
          <w:szCs w:val="32"/>
        </w:rPr>
      </w:pPr>
    </w:p>
    <w:p w:rsidR="00EE6549" w:rsidRDefault="00EE6549" w:rsidP="00AE2FB5">
      <w:pPr>
        <w:spacing w:line="550" w:lineRule="exact"/>
        <w:ind w:firstLineChars="400" w:firstLine="1280"/>
        <w:rPr>
          <w:rFonts w:ascii="Times New Roman" w:eastAsia="方正仿宋_GBK" w:hAnsi="Times New Roman"/>
          <w:sz w:val="32"/>
          <w:szCs w:val="32"/>
        </w:rPr>
      </w:pPr>
    </w:p>
    <w:p w:rsidR="00EE6549" w:rsidRDefault="00EE6549" w:rsidP="00AE2FB5">
      <w:pPr>
        <w:spacing w:line="550" w:lineRule="exact"/>
        <w:ind w:firstLineChars="400" w:firstLine="1280"/>
        <w:rPr>
          <w:rFonts w:ascii="Times New Roman" w:eastAsia="方正仿宋_GBK" w:hAnsi="Times New Roman"/>
          <w:sz w:val="32"/>
          <w:szCs w:val="32"/>
        </w:rPr>
      </w:pPr>
    </w:p>
    <w:p w:rsidR="00EE6549" w:rsidRDefault="00EE6549" w:rsidP="00AE2FB5">
      <w:pPr>
        <w:spacing w:line="550" w:lineRule="exact"/>
        <w:ind w:firstLineChars="400" w:firstLine="1280"/>
        <w:rPr>
          <w:rFonts w:ascii="Times New Roman" w:eastAsia="方正仿宋_GBK" w:hAnsi="Times New Roman"/>
          <w:sz w:val="32"/>
          <w:szCs w:val="32"/>
        </w:rPr>
      </w:pPr>
    </w:p>
    <w:p w:rsidR="00EE6549" w:rsidRDefault="00EE6549" w:rsidP="00AE2FB5">
      <w:pPr>
        <w:spacing w:line="550" w:lineRule="exact"/>
        <w:ind w:firstLineChars="400" w:firstLine="1280"/>
        <w:rPr>
          <w:rFonts w:ascii="Times New Roman" w:eastAsia="方正仿宋_GBK" w:hAnsi="Times New Roman"/>
          <w:sz w:val="32"/>
          <w:szCs w:val="32"/>
        </w:rPr>
      </w:pPr>
    </w:p>
    <w:p w:rsidR="00EE6549" w:rsidRDefault="00EE6549" w:rsidP="00AE2FB5">
      <w:pPr>
        <w:spacing w:line="550" w:lineRule="exact"/>
        <w:ind w:firstLineChars="400" w:firstLine="1280"/>
        <w:rPr>
          <w:rFonts w:ascii="Times New Roman" w:eastAsia="方正仿宋_GBK" w:hAnsi="Times New Roman"/>
          <w:sz w:val="32"/>
          <w:szCs w:val="32"/>
        </w:rPr>
      </w:pPr>
    </w:p>
    <w:p w:rsidR="00EE6549" w:rsidRDefault="00EE6549" w:rsidP="00AE2FB5">
      <w:pPr>
        <w:spacing w:line="550" w:lineRule="exact"/>
        <w:ind w:firstLineChars="400" w:firstLine="1280"/>
        <w:rPr>
          <w:rFonts w:ascii="Times New Roman" w:eastAsia="方正仿宋_GBK" w:hAnsi="Times New Roman"/>
          <w:sz w:val="32"/>
          <w:szCs w:val="32"/>
        </w:rPr>
      </w:pPr>
    </w:p>
    <w:p w:rsidR="00EE6549" w:rsidRDefault="00EE6549" w:rsidP="00AE2FB5">
      <w:pPr>
        <w:spacing w:line="550" w:lineRule="exact"/>
        <w:ind w:firstLineChars="400" w:firstLine="1280"/>
        <w:rPr>
          <w:rFonts w:ascii="Times New Roman" w:eastAsia="方正仿宋_GBK" w:hAnsi="Times New Roman"/>
          <w:sz w:val="32"/>
          <w:szCs w:val="32"/>
        </w:rPr>
      </w:pPr>
    </w:p>
    <w:p w:rsidR="00EE6549" w:rsidRDefault="00EE6549" w:rsidP="00AE2FB5">
      <w:pPr>
        <w:spacing w:line="550" w:lineRule="exact"/>
        <w:ind w:firstLineChars="400" w:firstLine="1280"/>
        <w:rPr>
          <w:rFonts w:ascii="Times New Roman" w:eastAsia="方正仿宋_GBK" w:hAnsi="Times New Roman"/>
          <w:sz w:val="32"/>
          <w:szCs w:val="32"/>
        </w:rPr>
      </w:pPr>
    </w:p>
    <w:p w:rsidR="00AE2FB5" w:rsidRPr="00EE6549" w:rsidRDefault="00AE2FB5" w:rsidP="00AE2FB5">
      <w:pPr>
        <w:spacing w:line="550" w:lineRule="exact"/>
        <w:jc w:val="left"/>
        <w:rPr>
          <w:rFonts w:ascii="方正黑体_GBK" w:eastAsia="方正黑体_GBK" w:hAnsi="Times New Roman"/>
          <w:sz w:val="33"/>
          <w:szCs w:val="33"/>
        </w:rPr>
      </w:pPr>
      <w:r w:rsidRPr="00EE6549">
        <w:rPr>
          <w:rFonts w:ascii="方正黑体_GBK" w:eastAsia="方正黑体_GBK" w:hAnsi="Times New Roman" w:hint="eastAsia"/>
          <w:sz w:val="33"/>
          <w:szCs w:val="33"/>
        </w:rPr>
        <w:lastRenderedPageBreak/>
        <w:t>附件1</w:t>
      </w:r>
    </w:p>
    <w:p w:rsidR="00AE2FB5" w:rsidRPr="00AE2FB5" w:rsidRDefault="00AE2FB5" w:rsidP="00AE2FB5">
      <w:pPr>
        <w:spacing w:line="550" w:lineRule="exact"/>
        <w:jc w:val="left"/>
        <w:rPr>
          <w:rFonts w:ascii="方正黑体_GBK" w:eastAsia="方正黑体_GBK" w:hAnsi="Times New Roman"/>
          <w:sz w:val="32"/>
          <w:szCs w:val="32"/>
        </w:rPr>
      </w:pPr>
    </w:p>
    <w:p w:rsidR="00AE2FB5" w:rsidRPr="00AE2FB5" w:rsidRDefault="00AE2FB5" w:rsidP="00AE2FB5">
      <w:pPr>
        <w:spacing w:line="550" w:lineRule="exact"/>
        <w:jc w:val="center"/>
        <w:rPr>
          <w:rFonts w:ascii="方正小标宋_GBK" w:eastAsia="方正小标宋_GBK" w:hAnsi="Times New Roman"/>
          <w:sz w:val="36"/>
          <w:szCs w:val="36"/>
        </w:rPr>
      </w:pPr>
      <w:r w:rsidRPr="00AE2FB5">
        <w:rPr>
          <w:rFonts w:ascii="方正小标宋_GBK" w:eastAsia="方正小标宋_GBK" w:hAnsi="Times New Roman" w:hint="eastAsia"/>
          <w:sz w:val="36"/>
          <w:szCs w:val="36"/>
        </w:rPr>
        <w:t>广安市市情概况、菜系风格及美食简介</w:t>
      </w:r>
    </w:p>
    <w:p w:rsidR="00AE2FB5" w:rsidRPr="00AE2FB5" w:rsidRDefault="00AE2FB5" w:rsidP="00AE2FB5">
      <w:pPr>
        <w:spacing w:line="550" w:lineRule="exact"/>
        <w:ind w:firstLineChars="400" w:firstLine="1280"/>
        <w:jc w:val="left"/>
        <w:rPr>
          <w:rFonts w:ascii="Times New Roman" w:eastAsia="方正仿宋_GBK" w:hAnsi="Times New Roman"/>
          <w:sz w:val="32"/>
          <w:szCs w:val="32"/>
        </w:rPr>
      </w:pP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 w:hint="eastAsia"/>
          <w:sz w:val="33"/>
          <w:szCs w:val="33"/>
        </w:rPr>
        <w:t>四川省广安市，座落于地球最神奇的北纬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30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度，是中国</w:t>
      </w:r>
      <w:r w:rsidR="00E51C16">
        <w:rPr>
          <w:rFonts w:ascii="Times New Roman" w:eastAsia="方正仿宋_GBK" w:hAnsi="Times New Roman" w:hint="eastAsia"/>
          <w:sz w:val="33"/>
          <w:szCs w:val="33"/>
        </w:rPr>
        <w:t>社会主义建设和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改革开放总设计师邓小平故</w:t>
      </w:r>
      <w:r w:rsidR="00FA39F9">
        <w:rPr>
          <w:rFonts w:ascii="Times New Roman" w:eastAsia="方正仿宋_GBK" w:hAnsi="Times New Roman" w:hint="eastAsia"/>
          <w:sz w:val="33"/>
          <w:szCs w:val="33"/>
        </w:rPr>
        <w:t>乡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，是四川省唯一的川渝合作示范区，是全国唯一全域纳入跨省域都市圈的地级市，是世界三大褶皱山系之一的川东平行岭谷的主属区域。</w:t>
      </w: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 w:hint="eastAsia"/>
          <w:sz w:val="33"/>
          <w:szCs w:val="33"/>
        </w:rPr>
        <w:t>“三山两江”，是广安的地域特色。</w:t>
      </w: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 w:hint="eastAsia"/>
          <w:sz w:val="33"/>
          <w:szCs w:val="33"/>
        </w:rPr>
        <w:t>三山，即华蓥山、明月山、铜锣山，是川东平行岭谷的三条脊梁。其中，主体山脉华蓥山是全国八大佛教名山之一，明清时期享有“东朝华蓥，西朝峨眉”之盛誉。在更早的唐宋时期，华蓥山名为富灵山，唐宋史书皆记载为“峻峭多药物，实灵仙所居”——在道教鼎盛、人人崇仙的唐代，华蓥山被视为神仙富集之地，为全国四大仙山之一。</w:t>
      </w: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 w:hint="eastAsia"/>
          <w:sz w:val="33"/>
          <w:szCs w:val="33"/>
        </w:rPr>
        <w:t>两江，即嘉陵江和渠江。嘉陵江纵穿广安市的岳池、武胜二县，在武胜县更有“千里嘉陵，武胜最长”之说。渠江为嘉陵江支流，是邓小平生前时常眷念的家乡河流。小平同志喜欢游泳，便是从渠江开始的——他曾说，小时候常在渠江洗澡、捉鸭子。</w:t>
      </w: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 w:hint="eastAsia"/>
          <w:sz w:val="33"/>
          <w:szCs w:val="33"/>
        </w:rPr>
        <w:t>华蓥山、嘉陵江、渠江皆呈南北纵向分布，使广安大地形成一山两江夹着丘陵、平坝的独特地貌，孕育着特优的物产。千百年来，广安大地都是川东地区极其重要的粮</w:t>
      </w:r>
      <w:r w:rsidRPr="00EE6549">
        <w:rPr>
          <w:rFonts w:ascii="Times New Roman" w:eastAsia="方正仿宋_GBK" w:hAnsi="Times New Roman" w:hint="eastAsia"/>
          <w:sz w:val="33"/>
          <w:szCs w:val="33"/>
        </w:rPr>
        <w:lastRenderedPageBreak/>
        <w:t>油、蚕桑、生猪和水产基地，金广安（玉米）、银岳池（水稻）、红武胜（高梁），一度是叫响四川的粮油品牌。近年来，广安已拥有黄龙贡米、龙安柚、顾县豆干、邻水脐橙、广安松针、广安盐皮蛋、广安蜜梨、广安白市柚、岳池米粉、武胜仔猪、武胜金甲鲤、武胜脐橙共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12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项国家地理标志产品。</w:t>
      </w: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 w:hint="eastAsia"/>
          <w:sz w:val="33"/>
          <w:szCs w:val="33"/>
        </w:rPr>
        <w:t>因一山两江之阻，广安历史上鲜有战乱，人民安定和乐，南宋大诗人陆游在国运不振、个人命运迭宕之时途经广安，写下千古名篇《岳池农家》，其“买花西舍喜成婚，持酒东邻贺生子”“谁言农家不入时，小姑画得城中眉，一双素手无人识，空村相唤看缫丝”等诗句便是最为真实</w:t>
      </w:r>
      <w:r w:rsidR="003068BD">
        <w:rPr>
          <w:rFonts w:ascii="Times New Roman" w:eastAsia="方正仿宋_GBK" w:hAnsi="Times New Roman" w:hint="eastAsia"/>
          <w:sz w:val="33"/>
          <w:szCs w:val="33"/>
        </w:rPr>
        <w:t>生动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的写照。</w:t>
      </w: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 w:hint="eastAsia"/>
          <w:sz w:val="33"/>
          <w:szCs w:val="33"/>
        </w:rPr>
        <w:t>安定和乐的生态，注定广安人民有着享受美食的逸趣和传统。如：普通的豆子被磨成浆后，既可做成粉嫩清香的豆花，也可做成薄而柔韧的牛皮豆干，入胃之后皆是回味悠长，三日不尝心中便有难忍之痒；常见的萝卜可采用炒、炖、蒸、腌、泡、风干等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N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种做法，制成各种美味可口的萝卜菜；黑豆豉、红豆腐、黄凉粉、汃胡豆、松花皮蛋、醪糟汤圆，这些都是充满川东特色的佐餐，有它们上桌，饭量陡增；由酥肉、糖糯米饭、粉蒸肉、芙蓉蛋、肉丸子汤、烧白、肘子、炒腰花拼成的八大碗，更是川东农家菜的精华，成为红白喜事办筵席的标配。</w:t>
      </w: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 w:hint="eastAsia"/>
          <w:sz w:val="33"/>
          <w:szCs w:val="33"/>
        </w:rPr>
        <w:t>近年来，广安更加注重了美食文化的品牌建设，武胜麻哥面、岳池米粉、桂兴羊肉、牌坊卤鹅等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4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道名菜成功入选“四川省天府名菜”，其中桂兴羊肉还成功入选商务部</w:t>
      </w:r>
      <w:r w:rsidRPr="00EE6549">
        <w:rPr>
          <w:rFonts w:ascii="Times New Roman" w:eastAsia="方正仿宋_GBK" w:hAnsi="Times New Roman" w:hint="eastAsia"/>
          <w:sz w:val="33"/>
          <w:szCs w:val="33"/>
        </w:rPr>
        <w:lastRenderedPageBreak/>
        <w:t>编印的《中华美食荟》。</w:t>
      </w: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 w:hint="eastAsia"/>
          <w:sz w:val="33"/>
          <w:szCs w:val="33"/>
        </w:rPr>
        <w:t>2021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年，广安市开展餐饮“五名”评选活动，评选出牌坊卤鹅等“名菜”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20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道、王狗儿豆干等“名小吃”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10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道、正点名人酒店等“名店”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20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个、陈小科等“名厨”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10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位、广安耍街等“名街”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8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条。</w:t>
      </w: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 w:hint="eastAsia"/>
          <w:sz w:val="33"/>
          <w:szCs w:val="33"/>
        </w:rPr>
        <w:t>2022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年，广安市开展名宴评选活动，评选出华蓥蜜梨宴、賨州锦绣宴、乡厨农家宴等“名宴”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20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个。</w:t>
      </w:r>
    </w:p>
    <w:p w:rsidR="00AE2FB5" w:rsidRPr="00EE6549" w:rsidRDefault="00AE2FB5" w:rsidP="00EE6549">
      <w:pPr>
        <w:spacing w:line="550" w:lineRule="exact"/>
        <w:ind w:firstLineChars="400" w:firstLine="1320"/>
        <w:jc w:val="left"/>
        <w:rPr>
          <w:rFonts w:ascii="Times New Roman" w:eastAsia="方正仿宋_GBK" w:hAnsi="Times New Roman"/>
          <w:sz w:val="33"/>
          <w:szCs w:val="33"/>
        </w:rPr>
      </w:pP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 w:hint="eastAsia"/>
          <w:sz w:val="33"/>
          <w:szCs w:val="33"/>
        </w:rPr>
        <w:t>相关链接：</w:t>
      </w: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 w:hint="eastAsia"/>
          <w:sz w:val="33"/>
          <w:szCs w:val="33"/>
        </w:rPr>
        <w:t xml:space="preserve">1. 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广安概况</w:t>
      </w: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/>
          <w:sz w:val="33"/>
          <w:szCs w:val="33"/>
        </w:rPr>
        <w:t>http://www.guang-an.gov.cn/gasrmzfw/lsyg/gagk.shtml</w:t>
      </w: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 w:hint="eastAsia"/>
          <w:sz w:val="33"/>
          <w:szCs w:val="33"/>
        </w:rPr>
        <w:t xml:space="preserve">2. 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广安市情宣传片</w:t>
      </w: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/>
          <w:sz w:val="33"/>
          <w:szCs w:val="33"/>
        </w:rPr>
        <w:t>http://www.guang-an.gov.cn/gasrmzfw/gasp/2022-12/30/content_eee4a18ba6d74bf6b775fdffa880b08e.shtml</w:t>
      </w: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 w:hint="eastAsia"/>
          <w:sz w:val="33"/>
          <w:szCs w:val="33"/>
        </w:rPr>
        <w:t xml:space="preserve">3. 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关于广安餐饮“五名”评选活动结果的公示</w:t>
      </w: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/>
          <w:sz w:val="33"/>
          <w:szCs w:val="33"/>
        </w:rPr>
        <w:t>https://new.qq.com/rain/a/20210427A0BUK600</w:t>
      </w: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 w:hint="eastAsia"/>
          <w:sz w:val="33"/>
          <w:szCs w:val="33"/>
        </w:rPr>
        <w:t xml:space="preserve">4. </w:t>
      </w:r>
      <w:r w:rsidRPr="00EE6549">
        <w:rPr>
          <w:rFonts w:ascii="Times New Roman" w:eastAsia="方正仿宋_GBK" w:hAnsi="Times New Roman" w:hint="eastAsia"/>
          <w:sz w:val="33"/>
          <w:szCs w:val="33"/>
        </w:rPr>
        <w:t>广安“味美广安</w:t>
      </w:r>
      <w:r w:rsidRPr="00EE6549">
        <w:rPr>
          <w:rFonts w:ascii="宋体" w:eastAsia="宋体" w:hAnsi="宋体" w:cs="宋体" w:hint="eastAsia"/>
          <w:sz w:val="33"/>
          <w:szCs w:val="33"/>
        </w:rPr>
        <w:t>•</w:t>
      </w:r>
      <w:r w:rsidRPr="00EE6549">
        <w:rPr>
          <w:rFonts w:ascii="方正仿宋_GBK" w:eastAsia="方正仿宋_GBK" w:hAnsi="方正仿宋_GBK" w:cs="方正仿宋_GBK" w:hint="eastAsia"/>
          <w:sz w:val="33"/>
          <w:szCs w:val="33"/>
        </w:rPr>
        <w:t>百店名宴”展评活动结果公示</w:t>
      </w:r>
    </w:p>
    <w:p w:rsidR="00AE2FB5" w:rsidRPr="00EE6549" w:rsidRDefault="00AE2FB5" w:rsidP="00EE6549">
      <w:pPr>
        <w:spacing w:line="550" w:lineRule="exact"/>
        <w:ind w:firstLineChars="200" w:firstLine="660"/>
        <w:jc w:val="left"/>
        <w:rPr>
          <w:rFonts w:ascii="Times New Roman" w:eastAsia="方正仿宋_GBK" w:hAnsi="Times New Roman"/>
          <w:sz w:val="33"/>
          <w:szCs w:val="33"/>
        </w:rPr>
      </w:pPr>
      <w:r w:rsidRPr="00EE6549">
        <w:rPr>
          <w:rFonts w:ascii="Times New Roman" w:eastAsia="方正仿宋_GBK" w:hAnsi="Times New Roman"/>
          <w:sz w:val="33"/>
          <w:szCs w:val="33"/>
        </w:rPr>
        <w:t>https://mp.weixin.qq.com/s?__biz=MzAwNTE3ODI4MA==&amp;mid=2647923307&amp;idx=1&amp;sn=89f4b88bd4232b3c9eceea3bc7c64828&amp;chksm=83002cacb477a5bae771f3423a1c1fec96c607543de023abe81504eca97b7efd2d9dea3b9fa7&amp;scene=27</w:t>
      </w:r>
    </w:p>
    <w:p w:rsidR="00AE2FB5" w:rsidRPr="00EE6549" w:rsidRDefault="00AE2FB5" w:rsidP="00AE2FB5">
      <w:pPr>
        <w:spacing w:line="590" w:lineRule="exact"/>
        <w:jc w:val="center"/>
        <w:rPr>
          <w:rFonts w:ascii="Times New Roman" w:eastAsia="方正小标宋_GBK" w:hAnsi="Times New Roman" w:cs="方正小标宋_GBK"/>
          <w:sz w:val="33"/>
          <w:szCs w:val="33"/>
        </w:rPr>
      </w:pPr>
      <w:bookmarkStart w:id="0" w:name="_GoBack"/>
      <w:bookmarkEnd w:id="0"/>
    </w:p>
    <w:p w:rsidR="00AE2FB5" w:rsidRPr="00EE6549" w:rsidRDefault="00AE2FB5" w:rsidP="00AE2FB5">
      <w:pPr>
        <w:spacing w:line="590" w:lineRule="exact"/>
        <w:jc w:val="center"/>
        <w:rPr>
          <w:rFonts w:ascii="Times New Roman" w:eastAsia="方正小标宋_GBK" w:hAnsi="Times New Roman" w:cs="方正小标宋_GBK"/>
          <w:sz w:val="33"/>
          <w:szCs w:val="33"/>
        </w:rPr>
      </w:pPr>
    </w:p>
    <w:p w:rsidR="00AE2FB5" w:rsidRPr="00EE6549" w:rsidRDefault="00AE2FB5" w:rsidP="00AE2FB5">
      <w:pPr>
        <w:spacing w:line="590" w:lineRule="exact"/>
        <w:jc w:val="center"/>
        <w:rPr>
          <w:rFonts w:ascii="Times New Roman" w:eastAsia="方正小标宋_GBK" w:hAnsi="Times New Roman" w:cs="方正小标宋_GBK"/>
          <w:sz w:val="33"/>
          <w:szCs w:val="33"/>
        </w:rPr>
      </w:pPr>
    </w:p>
    <w:p w:rsidR="007B3DBE" w:rsidRPr="00AE2FB5" w:rsidRDefault="007B3DBE" w:rsidP="00AE2FB5">
      <w:pPr>
        <w:spacing w:line="590" w:lineRule="exact"/>
        <w:jc w:val="left"/>
        <w:rPr>
          <w:rFonts w:ascii="方正小标宋_GBK" w:eastAsia="方正小标宋_GBK"/>
          <w:sz w:val="36"/>
          <w:szCs w:val="36"/>
        </w:rPr>
      </w:pPr>
    </w:p>
    <w:p w:rsidR="00AE2FB5" w:rsidRDefault="00AE2FB5" w:rsidP="007B3DBE">
      <w:pPr>
        <w:spacing w:line="700" w:lineRule="exact"/>
        <w:jc w:val="center"/>
        <w:rPr>
          <w:rFonts w:ascii="方正小标宋_GBK" w:eastAsia="方正小标宋_GBK"/>
          <w:sz w:val="36"/>
          <w:szCs w:val="36"/>
        </w:rPr>
        <w:sectPr w:rsidR="00AE2FB5" w:rsidSect="00DF0F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E6549" w:rsidRPr="00EE6549" w:rsidRDefault="00EE6549" w:rsidP="00EE6549">
      <w:pPr>
        <w:spacing w:line="700" w:lineRule="exact"/>
        <w:jc w:val="left"/>
        <w:rPr>
          <w:rFonts w:ascii="方正黑体_GBK" w:eastAsia="方正黑体_GBK"/>
          <w:sz w:val="33"/>
          <w:szCs w:val="33"/>
        </w:rPr>
      </w:pPr>
      <w:r w:rsidRPr="00EE6549">
        <w:rPr>
          <w:rFonts w:ascii="方正黑体_GBK" w:eastAsia="方正黑体_GBK" w:hint="eastAsia"/>
          <w:sz w:val="33"/>
          <w:szCs w:val="33"/>
        </w:rPr>
        <w:lastRenderedPageBreak/>
        <w:t>附件2</w:t>
      </w:r>
    </w:p>
    <w:p w:rsidR="007B3DBE" w:rsidRPr="007B3DBE" w:rsidRDefault="007B3DBE" w:rsidP="007B3DBE">
      <w:pPr>
        <w:spacing w:line="700" w:lineRule="exact"/>
        <w:jc w:val="center"/>
        <w:rPr>
          <w:rFonts w:ascii="方正小标宋_GBK" w:eastAsia="方正小标宋_GBK"/>
          <w:sz w:val="36"/>
          <w:szCs w:val="36"/>
        </w:rPr>
      </w:pPr>
      <w:r w:rsidRPr="007B3DBE">
        <w:rPr>
          <w:rFonts w:ascii="方正小标宋_GBK" w:eastAsia="方正小标宋_GBK" w:hint="eastAsia"/>
          <w:sz w:val="36"/>
          <w:szCs w:val="36"/>
        </w:rPr>
        <w:t>“品川菜、爱广安”第六届世界川菜大会原创歌曲投稿登记表</w:t>
      </w:r>
    </w:p>
    <w:p w:rsidR="007B3DBE" w:rsidRPr="00EE6549" w:rsidRDefault="007B3DBE" w:rsidP="007B3DBE">
      <w:pPr>
        <w:spacing w:line="550" w:lineRule="exact"/>
        <w:jc w:val="left"/>
        <w:rPr>
          <w:rFonts w:ascii="Times New Roman" w:eastAsia="方正仿宋_GBK" w:hAnsi="Times New Roman"/>
          <w:sz w:val="28"/>
          <w:szCs w:val="28"/>
        </w:rPr>
      </w:pPr>
    </w:p>
    <w:tbl>
      <w:tblPr>
        <w:tblStyle w:val="a6"/>
        <w:tblW w:w="14176" w:type="dxa"/>
        <w:tblLook w:val="04A0"/>
      </w:tblPr>
      <w:tblGrid>
        <w:gridCol w:w="2093"/>
        <w:gridCol w:w="1984"/>
        <w:gridCol w:w="2410"/>
        <w:gridCol w:w="3119"/>
        <w:gridCol w:w="4570"/>
      </w:tblGrid>
      <w:tr w:rsidR="007B3DBE" w:rsidRPr="007B3DBE" w:rsidTr="0071097D">
        <w:trPr>
          <w:trHeight w:val="548"/>
        </w:trPr>
        <w:tc>
          <w:tcPr>
            <w:tcW w:w="2093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B3DBE">
              <w:rPr>
                <w:rFonts w:ascii="Times New Roman" w:eastAsia="方正仿宋_GBK" w:hAnsi="Times New Roman"/>
                <w:sz w:val="28"/>
                <w:szCs w:val="28"/>
              </w:rPr>
              <w:t>歌曲名称</w:t>
            </w:r>
          </w:p>
        </w:tc>
        <w:tc>
          <w:tcPr>
            <w:tcW w:w="12083" w:type="dxa"/>
            <w:gridSpan w:val="4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B3DBE" w:rsidRPr="007B3DBE" w:rsidTr="0071097D">
        <w:trPr>
          <w:trHeight w:val="548"/>
        </w:trPr>
        <w:tc>
          <w:tcPr>
            <w:tcW w:w="2093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B3DBE">
              <w:rPr>
                <w:rFonts w:ascii="Times New Roman" w:eastAsia="方正仿宋_GBK" w:hAnsi="Times New Roman"/>
                <w:sz w:val="28"/>
                <w:szCs w:val="28"/>
              </w:rPr>
              <w:t>作者信息</w:t>
            </w:r>
          </w:p>
        </w:tc>
        <w:tc>
          <w:tcPr>
            <w:tcW w:w="1984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B3DBE">
              <w:rPr>
                <w:rFonts w:ascii="Times New Roman" w:eastAsia="方正仿宋_GBK" w:hAnsi="Times New Roman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B3DBE">
              <w:rPr>
                <w:rFonts w:ascii="Times New Roman" w:eastAsia="方正仿宋_GBK" w:hAnsi="Times New Roman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B3DBE">
              <w:rPr>
                <w:rFonts w:ascii="Times New Roman" w:eastAsia="方正仿宋_GBK" w:hAnsi="Times New Roman"/>
                <w:sz w:val="28"/>
                <w:szCs w:val="28"/>
              </w:rPr>
              <w:t>身份证号码</w:t>
            </w:r>
          </w:p>
        </w:tc>
        <w:tc>
          <w:tcPr>
            <w:tcW w:w="4570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B3DBE">
              <w:rPr>
                <w:rFonts w:ascii="Times New Roman" w:eastAsia="方正仿宋_GBK" w:hAnsi="Times New Roman"/>
                <w:sz w:val="28"/>
                <w:szCs w:val="28"/>
              </w:rPr>
              <w:t>工作单位</w:t>
            </w:r>
          </w:p>
        </w:tc>
      </w:tr>
      <w:tr w:rsidR="007B3DBE" w:rsidRPr="007B3DBE" w:rsidTr="0071097D">
        <w:trPr>
          <w:trHeight w:val="548"/>
        </w:trPr>
        <w:tc>
          <w:tcPr>
            <w:tcW w:w="2093" w:type="dxa"/>
            <w:vMerge w:val="restart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B3DBE">
              <w:rPr>
                <w:rFonts w:ascii="Times New Roman" w:eastAsia="方正仿宋_GBK" w:hAnsi="Times New Roman"/>
                <w:sz w:val="28"/>
                <w:szCs w:val="28"/>
              </w:rPr>
              <w:t>作词</w:t>
            </w:r>
          </w:p>
        </w:tc>
        <w:tc>
          <w:tcPr>
            <w:tcW w:w="1984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570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B3DBE" w:rsidRPr="007B3DBE" w:rsidTr="0071097D">
        <w:trPr>
          <w:trHeight w:val="563"/>
        </w:trPr>
        <w:tc>
          <w:tcPr>
            <w:tcW w:w="2093" w:type="dxa"/>
            <w:vMerge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570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B3DBE" w:rsidRPr="007B3DBE" w:rsidTr="0071097D">
        <w:trPr>
          <w:trHeight w:val="548"/>
        </w:trPr>
        <w:tc>
          <w:tcPr>
            <w:tcW w:w="2093" w:type="dxa"/>
            <w:vMerge w:val="restart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作曲</w:t>
            </w:r>
          </w:p>
        </w:tc>
        <w:tc>
          <w:tcPr>
            <w:tcW w:w="1984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570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B3DBE" w:rsidRPr="007B3DBE" w:rsidTr="0071097D">
        <w:trPr>
          <w:trHeight w:val="548"/>
        </w:trPr>
        <w:tc>
          <w:tcPr>
            <w:tcW w:w="2093" w:type="dxa"/>
            <w:vMerge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570" w:type="dxa"/>
            <w:vAlign w:val="center"/>
          </w:tcPr>
          <w:p w:rsidR="007B3DBE" w:rsidRPr="007B3DBE" w:rsidRDefault="007B3DBE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1097D" w:rsidRPr="007B3DBE" w:rsidTr="009E7ECE">
        <w:trPr>
          <w:trHeight w:val="2312"/>
        </w:trPr>
        <w:tc>
          <w:tcPr>
            <w:tcW w:w="2093" w:type="dxa"/>
            <w:vAlign w:val="center"/>
          </w:tcPr>
          <w:p w:rsidR="0071097D" w:rsidRDefault="0071097D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歌曲创意说明</w:t>
            </w:r>
          </w:p>
          <w:p w:rsidR="0071097D" w:rsidRPr="007B3DBE" w:rsidRDefault="0071097D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300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字内）</w:t>
            </w:r>
          </w:p>
        </w:tc>
        <w:tc>
          <w:tcPr>
            <w:tcW w:w="12083" w:type="dxa"/>
            <w:gridSpan w:val="4"/>
            <w:vAlign w:val="center"/>
          </w:tcPr>
          <w:p w:rsidR="0071097D" w:rsidRPr="007B3DBE" w:rsidRDefault="0071097D" w:rsidP="0071097D">
            <w:pPr>
              <w:spacing w:line="55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AE2FB5" w:rsidRPr="00EE6549" w:rsidRDefault="00AE2FB5" w:rsidP="007B3DBE">
      <w:pPr>
        <w:spacing w:line="550" w:lineRule="exact"/>
        <w:jc w:val="left"/>
        <w:rPr>
          <w:rFonts w:ascii="Times New Roman" w:eastAsia="方正仿宋_GBK" w:hAnsi="Times New Roman"/>
          <w:sz w:val="10"/>
          <w:szCs w:val="10"/>
        </w:rPr>
      </w:pPr>
    </w:p>
    <w:sectPr w:rsidR="00AE2FB5" w:rsidRPr="00EE6549" w:rsidSect="007B3DB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5C5" w:rsidRDefault="001A05C5" w:rsidP="00EB183A">
      <w:r>
        <w:separator/>
      </w:r>
    </w:p>
  </w:endnote>
  <w:endnote w:type="continuationSeparator" w:id="1">
    <w:p w:rsidR="001A05C5" w:rsidRDefault="001A05C5" w:rsidP="00EB1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5C5" w:rsidRDefault="001A05C5" w:rsidP="00EB183A">
      <w:r>
        <w:separator/>
      </w:r>
    </w:p>
  </w:footnote>
  <w:footnote w:type="continuationSeparator" w:id="1">
    <w:p w:rsidR="001A05C5" w:rsidRDefault="001A05C5" w:rsidP="00EB1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F54"/>
    <w:rsid w:val="0008069C"/>
    <w:rsid w:val="001A05C5"/>
    <w:rsid w:val="001A3EAF"/>
    <w:rsid w:val="001E5AED"/>
    <w:rsid w:val="002A7EAB"/>
    <w:rsid w:val="002D6F63"/>
    <w:rsid w:val="003068BD"/>
    <w:rsid w:val="00516A00"/>
    <w:rsid w:val="00573538"/>
    <w:rsid w:val="005D3E3D"/>
    <w:rsid w:val="005D70EE"/>
    <w:rsid w:val="0071097D"/>
    <w:rsid w:val="00712C15"/>
    <w:rsid w:val="007B3DBE"/>
    <w:rsid w:val="007C1304"/>
    <w:rsid w:val="00827687"/>
    <w:rsid w:val="008E400D"/>
    <w:rsid w:val="0094377F"/>
    <w:rsid w:val="009E7ECE"/>
    <w:rsid w:val="00AE2FB5"/>
    <w:rsid w:val="00B26C3D"/>
    <w:rsid w:val="00B54F54"/>
    <w:rsid w:val="00B66E3F"/>
    <w:rsid w:val="00BE5E8D"/>
    <w:rsid w:val="00DB57D2"/>
    <w:rsid w:val="00DE5290"/>
    <w:rsid w:val="00DF0F1C"/>
    <w:rsid w:val="00E51C16"/>
    <w:rsid w:val="00EB183A"/>
    <w:rsid w:val="00EE6549"/>
    <w:rsid w:val="00F52437"/>
    <w:rsid w:val="00FA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B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E2FB5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AE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B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18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1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183A"/>
    <w:rPr>
      <w:sz w:val="18"/>
      <w:szCs w:val="18"/>
    </w:rPr>
  </w:style>
  <w:style w:type="table" w:styleId="a6">
    <w:name w:val="Table Grid"/>
    <w:basedOn w:val="a1"/>
    <w:uiPriority w:val="59"/>
    <w:rsid w:val="007B3D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AE2FB5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544</Words>
  <Characters>3104</Characters>
  <Application>Microsoft Office Word</Application>
  <DocSecurity>0</DocSecurity>
  <Lines>25</Lines>
  <Paragraphs>7</Paragraphs>
  <ScaleCrop>false</ScaleCrop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19</cp:revision>
  <cp:lastPrinted>2023-02-10T08:02:00Z</cp:lastPrinted>
  <dcterms:created xsi:type="dcterms:W3CDTF">2023-02-10T01:38:00Z</dcterms:created>
  <dcterms:modified xsi:type="dcterms:W3CDTF">2023-02-24T09:16:00Z</dcterms:modified>
</cp:coreProperties>
</file>